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150A7F5B" w:rsidR="005711F9" w:rsidRPr="00B12581" w:rsidRDefault="001C2D3E" w:rsidP="00AC36BE">
      <w:pPr>
        <w:rPr>
          <w:rFonts w:ascii="Garamond" w:hAnsi="Garamond" w:cs="Times New Roman"/>
        </w:rPr>
        <w:sectPr w:rsidR="005711F9" w:rsidRPr="00B12581" w:rsidSect="00B44C73">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sidRPr="00B12581">
        <w:rPr>
          <w:rFonts w:ascii="Garamond" w:hAnsi="Garamond" w:cs="Times New Roman"/>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FF2B5EF4-FFF2-40B4-BE49-F238E27FC236}">
                  <a16:creationId xmlns:a16="http://schemas.microsoft.com/office/drawing/2014/main" id="{CDAE1021-3C8B-423D-88E7-F7DC26015E47}"/>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2581">
        <w:rPr>
          <w:rFonts w:ascii="Garamond" w:hAnsi="Garamond" w:cs="Times New Roman"/>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a:extLst xmlns:a="http://schemas.openxmlformats.org/drawingml/2006/main">
                    <a:ext uri="{FF2B5EF4-FFF2-40B4-BE49-F238E27FC236}">
                      <a16:creationId xmlns:a16="http://schemas.microsoft.com/office/drawing/2014/main" id="{F4CD16C6-28D8-4F8F-BCD2-FF0F3F3E571E}"/>
                    </a:ext>
                  </a:extLst>
                </wp:docPr>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sidRPr="00B12581">
        <w:rPr>
          <w:rFonts w:ascii="Garamond" w:hAnsi="Garamond" w:cs="Times New Roman"/>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a:extLst xmlns:a="http://schemas.openxmlformats.org/drawingml/2006/main">
                    <a:ext uri="{FF2B5EF4-FFF2-40B4-BE49-F238E27FC236}">
                      <a16:creationId xmlns:a16="http://schemas.microsoft.com/office/drawing/2014/main" id="{6A754C9A-455C-44BA-9F13-3497999D60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33041" w14:textId="47F72C8C" w:rsidR="001C2D3E" w:rsidRPr="000652F1" w:rsidRDefault="001E5BDF" w:rsidP="007E235F">
                            <w:pPr>
                              <w:pStyle w:val="nummerertliste1"/>
                              <w:numPr>
                                <w:ilvl w:val="0"/>
                                <w:numId w:val="0"/>
                              </w:numPr>
                              <w:rPr>
                                <w:color w:val="012A4C"/>
                                <w:sz w:val="32"/>
                                <w:szCs w:val="32"/>
                              </w:rPr>
                            </w:pPr>
                            <w:r>
                              <w:rPr>
                                <w:color w:val="012A4C"/>
                                <w:sz w:val="32"/>
                                <w:szCs w:val="32"/>
                              </w:rPr>
                              <w:t xml:space="preserve">Bilag til den </w:t>
                            </w:r>
                            <w:r w:rsidR="00F73E12">
                              <w:rPr>
                                <w:color w:val="012A4C"/>
                                <w:sz w:val="32"/>
                                <w:szCs w:val="32"/>
                              </w:rPr>
                              <w:t>lille skyavtalen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21533041" w14:textId="47F72C8C" w:rsidR="001C2D3E" w:rsidRPr="000652F1" w:rsidRDefault="001E5BDF" w:rsidP="007E235F">
                      <w:pPr>
                        <w:pStyle w:val="nummerertliste1"/>
                        <w:numPr>
                          <w:ilvl w:val="0"/>
                          <w:numId w:val="0"/>
                        </w:numPr>
                        <w:rPr>
                          <w:color w:val="012A4C"/>
                          <w:sz w:val="32"/>
                          <w:szCs w:val="32"/>
                        </w:rPr>
                      </w:pPr>
                      <w:r>
                        <w:rPr>
                          <w:color w:val="012A4C"/>
                          <w:sz w:val="32"/>
                          <w:szCs w:val="32"/>
                        </w:rPr>
                        <w:t xml:space="preserve">Bilag til den </w:t>
                      </w:r>
                      <w:r w:rsidR="00F73E12">
                        <w:rPr>
                          <w:color w:val="012A4C"/>
                          <w:sz w:val="32"/>
                          <w:szCs w:val="32"/>
                        </w:rPr>
                        <w:t>lille skyavtalen</w:t>
                      </w:r>
                    </w:p>
                  </w:txbxContent>
                </v:textbox>
                <w10:wrap type="square" anchorx="page" anchory="page"/>
                <w10:anchorlock/>
              </v:shape>
            </w:pict>
          </mc:Fallback>
        </mc:AlternateContent>
      </w:r>
      <w:r w:rsidRPr="00B12581">
        <w:rPr>
          <w:rFonts w:ascii="Garamond" w:hAnsi="Garamond" w:cs="Times New Roman"/>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a:extLst xmlns:a="http://schemas.openxmlformats.org/drawingml/2006/main">
                    <a:ext uri="{FF2B5EF4-FFF2-40B4-BE49-F238E27FC236}">
                      <a16:creationId xmlns:a16="http://schemas.microsoft.com/office/drawing/2014/main" id="{B16E225B-34FA-4A5F-8475-A494ED6D81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B12581">
        <w:rPr>
          <w:rFonts w:ascii="Garamond" w:hAnsi="Garamond" w:cs="Times New Roman"/>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a:extLst xmlns:a="http://schemas.openxmlformats.org/drawingml/2006/main">
                    <a:ext uri="{FF2B5EF4-FFF2-40B4-BE49-F238E27FC236}">
                      <a16:creationId xmlns:a16="http://schemas.microsoft.com/office/drawing/2014/main" id="{AD50FDDF-D9F0-4C66-8FD1-61241A5592FC}"/>
                    </a:ext>
                  </a:extLst>
                </wp:docPr>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ED60AA" id="Rett linj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B12581">
        <w:rPr>
          <w:rFonts w:ascii="Garamond" w:hAnsi="Garamond" w:cs="Times New Roman"/>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FF2B5EF4-FFF2-40B4-BE49-F238E27FC236}">
                  <a16:creationId xmlns:a16="http://schemas.microsoft.com/office/drawing/2014/main" id="{2FE1AA87-70BA-4282-9A24-4311B20C8420}"/>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7E00" w:rsidRPr="00B12581">
        <w:rPr>
          <w:rFonts w:ascii="Garamond" w:hAnsi="Garamond" w:cs="Times New Roman"/>
        </w:rPr>
        <w:t>-</w:t>
      </w:r>
    </w:p>
    <w:p w14:paraId="206ECE0E" w14:textId="77777777" w:rsidR="00815C05" w:rsidRPr="00B12581" w:rsidRDefault="00815C05" w:rsidP="00AC36BE">
      <w:pPr>
        <w:pStyle w:val="Tittelside2"/>
        <w:rPr>
          <w:rFonts w:ascii="Garamond" w:hAnsi="Garamond" w:cs="Times New Roman"/>
        </w:rPr>
      </w:pPr>
      <w:r w:rsidRPr="00B12581">
        <w:rPr>
          <w:rFonts w:ascii="Garamond" w:hAnsi="Garamond" w:cs="Times New Roman"/>
        </w:rPr>
        <w:lastRenderedPageBreak/>
        <w:t>Innhold:</w:t>
      </w:r>
    </w:p>
    <w:p w14:paraId="4351ED0C" w14:textId="59E75673" w:rsidR="006F4592" w:rsidRDefault="001A01CA">
      <w:pPr>
        <w:pStyle w:val="TOC1"/>
        <w:rPr>
          <w:rFonts w:asciiTheme="minorHAnsi" w:eastAsiaTheme="minorEastAsia" w:hAnsiTheme="minorHAnsi" w:cstheme="minorBidi"/>
          <w:b w:val="0"/>
          <w:bCs w:val="0"/>
          <w:noProof/>
          <w:kern w:val="2"/>
          <w:sz w:val="24"/>
          <w:szCs w:val="24"/>
          <w14:ligatures w14:val="standardContextual"/>
        </w:rPr>
      </w:pPr>
      <w:r w:rsidRPr="00B12581">
        <w:rPr>
          <w:rFonts w:ascii="Garamond" w:hAnsi="Garamond" w:cs="Times New Roman"/>
        </w:rPr>
        <w:fldChar w:fldCharType="begin"/>
      </w:r>
      <w:r w:rsidRPr="00B12581">
        <w:rPr>
          <w:rFonts w:ascii="Garamond" w:hAnsi="Garamond" w:cs="Times New Roman"/>
        </w:rPr>
        <w:instrText>TOC \o "1-3" \z \u \h</w:instrText>
      </w:r>
      <w:r w:rsidRPr="00B12581">
        <w:rPr>
          <w:rFonts w:ascii="Garamond" w:hAnsi="Garamond" w:cs="Times New Roman"/>
        </w:rPr>
        <w:fldChar w:fldCharType="separate"/>
      </w:r>
      <w:hyperlink w:anchor="_Toc238817672" w:history="1">
        <w:r w:rsidR="006F4592" w:rsidRPr="00760BCA">
          <w:rPr>
            <w:rStyle w:val="Hyperlink"/>
            <w:noProof/>
          </w:rPr>
          <w:t>1</w:t>
        </w:r>
        <w:r w:rsidR="006F4592">
          <w:rPr>
            <w:rFonts w:asciiTheme="minorHAnsi" w:eastAsiaTheme="minorEastAsia" w:hAnsiTheme="minorHAnsi" w:cstheme="minorBidi"/>
            <w:b w:val="0"/>
            <w:bCs w:val="0"/>
            <w:noProof/>
            <w:kern w:val="2"/>
            <w:sz w:val="24"/>
            <w:szCs w:val="24"/>
            <w14:ligatures w14:val="standardContextual"/>
          </w:rPr>
          <w:tab/>
        </w:r>
        <w:r w:rsidR="006F4592" w:rsidRPr="00760BCA">
          <w:rPr>
            <w:rStyle w:val="Hyperlink"/>
            <w:noProof/>
          </w:rPr>
          <w:t>Bilag 1: Kundens behovsbeskrivelse og kravspesifikasjon</w:t>
        </w:r>
        <w:r w:rsidR="006F4592">
          <w:rPr>
            <w:noProof/>
            <w:webHidden/>
          </w:rPr>
          <w:tab/>
        </w:r>
        <w:r w:rsidR="006F4592">
          <w:rPr>
            <w:noProof/>
            <w:webHidden/>
          </w:rPr>
          <w:fldChar w:fldCharType="begin"/>
        </w:r>
        <w:r w:rsidR="006F4592">
          <w:rPr>
            <w:noProof/>
            <w:webHidden/>
          </w:rPr>
          <w:instrText xml:space="preserve"> PAGEREF _Toc238817672 \h </w:instrText>
        </w:r>
        <w:r w:rsidR="006F4592">
          <w:rPr>
            <w:noProof/>
            <w:webHidden/>
          </w:rPr>
        </w:r>
        <w:r w:rsidR="006F4592">
          <w:rPr>
            <w:noProof/>
            <w:webHidden/>
          </w:rPr>
          <w:fldChar w:fldCharType="separate"/>
        </w:r>
        <w:r w:rsidR="006F4592">
          <w:rPr>
            <w:noProof/>
            <w:webHidden/>
          </w:rPr>
          <w:t>4</w:t>
        </w:r>
        <w:r w:rsidR="006F4592">
          <w:rPr>
            <w:noProof/>
            <w:webHidden/>
          </w:rPr>
          <w:fldChar w:fldCharType="end"/>
        </w:r>
      </w:hyperlink>
    </w:p>
    <w:p w14:paraId="38FFD022" w14:textId="789B3732"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73" w:history="1">
        <w:r w:rsidRPr="00760BCA">
          <w:rPr>
            <w:rStyle w:val="Hyperlink"/>
            <w:rFonts w:eastAsia="Arial Nova"/>
            <w:noProof/>
          </w:rPr>
          <w:t>1.1</w:t>
        </w:r>
        <w:r>
          <w:rPr>
            <w:rFonts w:asciiTheme="minorHAnsi" w:eastAsiaTheme="minorEastAsia" w:hAnsiTheme="minorHAnsi" w:cstheme="minorBidi"/>
            <w:noProof/>
            <w:kern w:val="2"/>
            <w:sz w:val="24"/>
            <w:szCs w:val="24"/>
            <w14:ligatures w14:val="standardContextual"/>
          </w:rPr>
          <w:tab/>
        </w:r>
        <w:r w:rsidRPr="00760BCA">
          <w:rPr>
            <w:rStyle w:val="Hyperlink"/>
            <w:noProof/>
          </w:rPr>
          <w:t>Omfang</w:t>
        </w:r>
        <w:r>
          <w:rPr>
            <w:noProof/>
            <w:webHidden/>
          </w:rPr>
          <w:tab/>
        </w:r>
        <w:r>
          <w:rPr>
            <w:noProof/>
            <w:webHidden/>
          </w:rPr>
          <w:fldChar w:fldCharType="begin"/>
        </w:r>
        <w:r>
          <w:rPr>
            <w:noProof/>
            <w:webHidden/>
          </w:rPr>
          <w:instrText xml:space="preserve"> PAGEREF _Toc238817673 \h </w:instrText>
        </w:r>
        <w:r>
          <w:rPr>
            <w:noProof/>
            <w:webHidden/>
          </w:rPr>
        </w:r>
        <w:r>
          <w:rPr>
            <w:noProof/>
            <w:webHidden/>
          </w:rPr>
          <w:fldChar w:fldCharType="separate"/>
        </w:r>
        <w:r>
          <w:rPr>
            <w:noProof/>
            <w:webHidden/>
          </w:rPr>
          <w:t>4</w:t>
        </w:r>
        <w:r>
          <w:rPr>
            <w:noProof/>
            <w:webHidden/>
          </w:rPr>
          <w:fldChar w:fldCharType="end"/>
        </w:r>
      </w:hyperlink>
    </w:p>
    <w:p w14:paraId="48E07BF9" w14:textId="4CA05501"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74" w:history="1">
        <w:r w:rsidRPr="00760BCA">
          <w:rPr>
            <w:rStyle w:val="Hyperlink"/>
            <w:rFonts w:eastAsia="Arial Nova"/>
            <w:noProof/>
          </w:rPr>
          <w:t>1.2</w:t>
        </w:r>
        <w:r>
          <w:rPr>
            <w:rFonts w:asciiTheme="minorHAnsi" w:eastAsiaTheme="minorEastAsia" w:hAnsiTheme="minorHAnsi" w:cstheme="minorBidi"/>
            <w:noProof/>
            <w:kern w:val="2"/>
            <w:sz w:val="24"/>
            <w:szCs w:val="24"/>
            <w14:ligatures w14:val="standardContextual"/>
          </w:rPr>
          <w:tab/>
        </w:r>
        <w:r w:rsidRPr="00760BCA">
          <w:rPr>
            <w:rStyle w:val="Hyperlink"/>
            <w:rFonts w:eastAsia="Arial Nova"/>
            <w:noProof/>
          </w:rPr>
          <w:t>Krav til tjeneste:</w:t>
        </w:r>
        <w:r>
          <w:rPr>
            <w:noProof/>
            <w:webHidden/>
          </w:rPr>
          <w:tab/>
        </w:r>
        <w:r>
          <w:rPr>
            <w:noProof/>
            <w:webHidden/>
          </w:rPr>
          <w:fldChar w:fldCharType="begin"/>
        </w:r>
        <w:r>
          <w:rPr>
            <w:noProof/>
            <w:webHidden/>
          </w:rPr>
          <w:instrText xml:space="preserve"> PAGEREF _Toc238817674 \h </w:instrText>
        </w:r>
        <w:r>
          <w:rPr>
            <w:noProof/>
            <w:webHidden/>
          </w:rPr>
        </w:r>
        <w:r>
          <w:rPr>
            <w:noProof/>
            <w:webHidden/>
          </w:rPr>
          <w:fldChar w:fldCharType="separate"/>
        </w:r>
        <w:r>
          <w:rPr>
            <w:noProof/>
            <w:webHidden/>
          </w:rPr>
          <w:t>4</w:t>
        </w:r>
        <w:r>
          <w:rPr>
            <w:noProof/>
            <w:webHidden/>
          </w:rPr>
          <w:fldChar w:fldCharType="end"/>
        </w:r>
      </w:hyperlink>
    </w:p>
    <w:p w14:paraId="6700CE34" w14:textId="50E45464"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75" w:history="1">
        <w:r w:rsidRPr="00760BCA">
          <w:rPr>
            <w:rStyle w:val="Hyperlink"/>
            <w:rFonts w:eastAsia="Arial Nova"/>
            <w:noProof/>
          </w:rPr>
          <w:t>1.3</w:t>
        </w:r>
        <w:r>
          <w:rPr>
            <w:rFonts w:asciiTheme="minorHAnsi" w:eastAsiaTheme="minorEastAsia" w:hAnsiTheme="minorHAnsi" w:cstheme="minorBidi"/>
            <w:noProof/>
            <w:kern w:val="2"/>
            <w:sz w:val="24"/>
            <w:szCs w:val="24"/>
            <w14:ligatures w14:val="standardContextual"/>
          </w:rPr>
          <w:tab/>
        </w:r>
        <w:r w:rsidRPr="00760BCA">
          <w:rPr>
            <w:rStyle w:val="Hyperlink"/>
            <w:noProof/>
          </w:rPr>
          <w:t>Behovsbeskrivelse</w:t>
        </w:r>
        <w:r w:rsidRPr="00760BCA">
          <w:rPr>
            <w:rStyle w:val="Hyperlink"/>
            <w:rFonts w:eastAsia="Arial Nova"/>
            <w:noProof/>
          </w:rPr>
          <w:t>:</w:t>
        </w:r>
        <w:r>
          <w:rPr>
            <w:noProof/>
            <w:webHidden/>
          </w:rPr>
          <w:tab/>
        </w:r>
        <w:r>
          <w:rPr>
            <w:noProof/>
            <w:webHidden/>
          </w:rPr>
          <w:fldChar w:fldCharType="begin"/>
        </w:r>
        <w:r>
          <w:rPr>
            <w:noProof/>
            <w:webHidden/>
          </w:rPr>
          <w:instrText xml:space="preserve"> PAGEREF _Toc238817675 \h </w:instrText>
        </w:r>
        <w:r>
          <w:rPr>
            <w:noProof/>
            <w:webHidden/>
          </w:rPr>
        </w:r>
        <w:r>
          <w:rPr>
            <w:noProof/>
            <w:webHidden/>
          </w:rPr>
          <w:fldChar w:fldCharType="separate"/>
        </w:r>
        <w:r>
          <w:rPr>
            <w:noProof/>
            <w:webHidden/>
          </w:rPr>
          <w:t>5</w:t>
        </w:r>
        <w:r>
          <w:rPr>
            <w:noProof/>
            <w:webHidden/>
          </w:rPr>
          <w:fldChar w:fldCharType="end"/>
        </w:r>
      </w:hyperlink>
    </w:p>
    <w:p w14:paraId="24F39D6C" w14:textId="5577C9BA"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76" w:history="1">
        <w:r w:rsidRPr="00760BCA">
          <w:rPr>
            <w:rStyle w:val="Hyperlink"/>
            <w:rFonts w:eastAsia="Arial Nova"/>
            <w:noProof/>
          </w:rPr>
          <w:t>1.3.1</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Bestilling</w:t>
        </w:r>
        <w:r>
          <w:rPr>
            <w:noProof/>
            <w:webHidden/>
          </w:rPr>
          <w:tab/>
        </w:r>
        <w:r>
          <w:rPr>
            <w:noProof/>
            <w:webHidden/>
          </w:rPr>
          <w:fldChar w:fldCharType="begin"/>
        </w:r>
        <w:r>
          <w:rPr>
            <w:noProof/>
            <w:webHidden/>
          </w:rPr>
          <w:instrText xml:space="preserve"> PAGEREF _Toc238817676 \h </w:instrText>
        </w:r>
        <w:r>
          <w:rPr>
            <w:noProof/>
            <w:webHidden/>
          </w:rPr>
        </w:r>
        <w:r>
          <w:rPr>
            <w:noProof/>
            <w:webHidden/>
          </w:rPr>
          <w:fldChar w:fldCharType="separate"/>
        </w:r>
        <w:r>
          <w:rPr>
            <w:noProof/>
            <w:webHidden/>
          </w:rPr>
          <w:t>5</w:t>
        </w:r>
        <w:r>
          <w:rPr>
            <w:noProof/>
            <w:webHidden/>
          </w:rPr>
          <w:fldChar w:fldCharType="end"/>
        </w:r>
      </w:hyperlink>
    </w:p>
    <w:p w14:paraId="30EB0DBB" w14:textId="05961668"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77" w:history="1">
        <w:r w:rsidRPr="00760BCA">
          <w:rPr>
            <w:rStyle w:val="Hyperlink"/>
            <w:rFonts w:eastAsia="Arial Nova"/>
            <w:noProof/>
          </w:rPr>
          <w:t>1.3.2</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Lisensfleksibilitet og produsentvilkår</w:t>
        </w:r>
        <w:r>
          <w:rPr>
            <w:noProof/>
            <w:webHidden/>
          </w:rPr>
          <w:tab/>
        </w:r>
        <w:r>
          <w:rPr>
            <w:noProof/>
            <w:webHidden/>
          </w:rPr>
          <w:fldChar w:fldCharType="begin"/>
        </w:r>
        <w:r>
          <w:rPr>
            <w:noProof/>
            <w:webHidden/>
          </w:rPr>
          <w:instrText xml:space="preserve"> PAGEREF _Toc238817677 \h </w:instrText>
        </w:r>
        <w:r>
          <w:rPr>
            <w:noProof/>
            <w:webHidden/>
          </w:rPr>
        </w:r>
        <w:r>
          <w:rPr>
            <w:noProof/>
            <w:webHidden/>
          </w:rPr>
          <w:fldChar w:fldCharType="separate"/>
        </w:r>
        <w:r>
          <w:rPr>
            <w:noProof/>
            <w:webHidden/>
          </w:rPr>
          <w:t>5</w:t>
        </w:r>
        <w:r>
          <w:rPr>
            <w:noProof/>
            <w:webHidden/>
          </w:rPr>
          <w:fldChar w:fldCharType="end"/>
        </w:r>
      </w:hyperlink>
    </w:p>
    <w:p w14:paraId="447A7C13" w14:textId="43177756"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78" w:history="1">
        <w:r w:rsidRPr="00760BCA">
          <w:rPr>
            <w:rStyle w:val="Hyperlink"/>
            <w:rFonts w:eastAsia="Arial Nova"/>
            <w:noProof/>
          </w:rPr>
          <w:t>1.3.3</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Eskalering og produsentdialog</w:t>
        </w:r>
        <w:r>
          <w:rPr>
            <w:noProof/>
            <w:webHidden/>
          </w:rPr>
          <w:tab/>
        </w:r>
        <w:r>
          <w:rPr>
            <w:noProof/>
            <w:webHidden/>
          </w:rPr>
          <w:fldChar w:fldCharType="begin"/>
        </w:r>
        <w:r>
          <w:rPr>
            <w:noProof/>
            <w:webHidden/>
          </w:rPr>
          <w:instrText xml:space="preserve"> PAGEREF _Toc238817678 \h </w:instrText>
        </w:r>
        <w:r>
          <w:rPr>
            <w:noProof/>
            <w:webHidden/>
          </w:rPr>
        </w:r>
        <w:r>
          <w:rPr>
            <w:noProof/>
            <w:webHidden/>
          </w:rPr>
          <w:fldChar w:fldCharType="separate"/>
        </w:r>
        <w:r>
          <w:rPr>
            <w:noProof/>
            <w:webHidden/>
          </w:rPr>
          <w:t>5</w:t>
        </w:r>
        <w:r>
          <w:rPr>
            <w:noProof/>
            <w:webHidden/>
          </w:rPr>
          <w:fldChar w:fldCharType="end"/>
        </w:r>
      </w:hyperlink>
    </w:p>
    <w:p w14:paraId="29F6C723" w14:textId="1034BE7E"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79" w:history="1">
        <w:r w:rsidRPr="00760BCA">
          <w:rPr>
            <w:rStyle w:val="Hyperlink"/>
            <w:rFonts w:eastAsia="Arial Nova"/>
            <w:noProof/>
          </w:rPr>
          <w:t>1.3.4</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Lisensforvaltning og compliance</w:t>
        </w:r>
        <w:r>
          <w:rPr>
            <w:noProof/>
            <w:webHidden/>
          </w:rPr>
          <w:tab/>
        </w:r>
        <w:r>
          <w:rPr>
            <w:noProof/>
            <w:webHidden/>
          </w:rPr>
          <w:fldChar w:fldCharType="begin"/>
        </w:r>
        <w:r>
          <w:rPr>
            <w:noProof/>
            <w:webHidden/>
          </w:rPr>
          <w:instrText xml:space="preserve"> PAGEREF _Toc238817679 \h </w:instrText>
        </w:r>
        <w:r>
          <w:rPr>
            <w:noProof/>
            <w:webHidden/>
          </w:rPr>
        </w:r>
        <w:r>
          <w:rPr>
            <w:noProof/>
            <w:webHidden/>
          </w:rPr>
          <w:fldChar w:fldCharType="separate"/>
        </w:r>
        <w:r>
          <w:rPr>
            <w:noProof/>
            <w:webHidden/>
          </w:rPr>
          <w:t>5</w:t>
        </w:r>
        <w:r>
          <w:rPr>
            <w:noProof/>
            <w:webHidden/>
          </w:rPr>
          <w:fldChar w:fldCharType="end"/>
        </w:r>
      </w:hyperlink>
    </w:p>
    <w:p w14:paraId="7B424235" w14:textId="117F3660"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80" w:history="1">
        <w:r w:rsidRPr="00760BCA">
          <w:rPr>
            <w:rStyle w:val="Hyperlink"/>
            <w:rFonts w:eastAsia="Arial Nova"/>
            <w:noProof/>
          </w:rPr>
          <w:t>1.3.5</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Automatisert lisenshåndtering via Entra ID</w:t>
        </w:r>
        <w:r>
          <w:rPr>
            <w:noProof/>
            <w:webHidden/>
          </w:rPr>
          <w:tab/>
        </w:r>
        <w:r>
          <w:rPr>
            <w:noProof/>
            <w:webHidden/>
          </w:rPr>
          <w:fldChar w:fldCharType="begin"/>
        </w:r>
        <w:r>
          <w:rPr>
            <w:noProof/>
            <w:webHidden/>
          </w:rPr>
          <w:instrText xml:space="preserve"> PAGEREF _Toc238817680 \h </w:instrText>
        </w:r>
        <w:r>
          <w:rPr>
            <w:noProof/>
            <w:webHidden/>
          </w:rPr>
        </w:r>
        <w:r>
          <w:rPr>
            <w:noProof/>
            <w:webHidden/>
          </w:rPr>
          <w:fldChar w:fldCharType="separate"/>
        </w:r>
        <w:r>
          <w:rPr>
            <w:noProof/>
            <w:webHidden/>
          </w:rPr>
          <w:t>5</w:t>
        </w:r>
        <w:r>
          <w:rPr>
            <w:noProof/>
            <w:webHidden/>
          </w:rPr>
          <w:fldChar w:fldCharType="end"/>
        </w:r>
      </w:hyperlink>
    </w:p>
    <w:p w14:paraId="37F2E9CF" w14:textId="693A0648"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81" w:history="1">
        <w:r w:rsidRPr="00760BCA">
          <w:rPr>
            <w:rStyle w:val="Hyperlink"/>
            <w:rFonts w:eastAsia="Arial Nova"/>
            <w:noProof/>
          </w:rPr>
          <w:t>1.3.6</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Tilgangsstyring, logging og sikkerhet</w:t>
        </w:r>
        <w:r>
          <w:rPr>
            <w:noProof/>
            <w:webHidden/>
          </w:rPr>
          <w:tab/>
        </w:r>
        <w:r>
          <w:rPr>
            <w:noProof/>
            <w:webHidden/>
          </w:rPr>
          <w:fldChar w:fldCharType="begin"/>
        </w:r>
        <w:r>
          <w:rPr>
            <w:noProof/>
            <w:webHidden/>
          </w:rPr>
          <w:instrText xml:space="preserve"> PAGEREF _Toc238817681 \h </w:instrText>
        </w:r>
        <w:r>
          <w:rPr>
            <w:noProof/>
            <w:webHidden/>
          </w:rPr>
        </w:r>
        <w:r>
          <w:rPr>
            <w:noProof/>
            <w:webHidden/>
          </w:rPr>
          <w:fldChar w:fldCharType="separate"/>
        </w:r>
        <w:r>
          <w:rPr>
            <w:noProof/>
            <w:webHidden/>
          </w:rPr>
          <w:t>5</w:t>
        </w:r>
        <w:r>
          <w:rPr>
            <w:noProof/>
            <w:webHidden/>
          </w:rPr>
          <w:fldChar w:fldCharType="end"/>
        </w:r>
      </w:hyperlink>
    </w:p>
    <w:p w14:paraId="7D007C18" w14:textId="6705D221"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82" w:history="1">
        <w:r w:rsidRPr="00760BCA">
          <w:rPr>
            <w:rStyle w:val="Hyperlink"/>
            <w:rFonts w:eastAsia="Arial Nova"/>
            <w:noProof/>
          </w:rPr>
          <w:t>1.3.7</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Brukerstøtte og beredskap</w:t>
        </w:r>
        <w:r>
          <w:rPr>
            <w:noProof/>
            <w:webHidden/>
          </w:rPr>
          <w:tab/>
        </w:r>
        <w:r>
          <w:rPr>
            <w:noProof/>
            <w:webHidden/>
          </w:rPr>
          <w:fldChar w:fldCharType="begin"/>
        </w:r>
        <w:r>
          <w:rPr>
            <w:noProof/>
            <w:webHidden/>
          </w:rPr>
          <w:instrText xml:space="preserve"> PAGEREF _Toc238817682 \h </w:instrText>
        </w:r>
        <w:r>
          <w:rPr>
            <w:noProof/>
            <w:webHidden/>
          </w:rPr>
        </w:r>
        <w:r>
          <w:rPr>
            <w:noProof/>
            <w:webHidden/>
          </w:rPr>
          <w:fldChar w:fldCharType="separate"/>
        </w:r>
        <w:r>
          <w:rPr>
            <w:noProof/>
            <w:webHidden/>
          </w:rPr>
          <w:t>6</w:t>
        </w:r>
        <w:r>
          <w:rPr>
            <w:noProof/>
            <w:webHidden/>
          </w:rPr>
          <w:fldChar w:fldCharType="end"/>
        </w:r>
      </w:hyperlink>
    </w:p>
    <w:p w14:paraId="16A59304" w14:textId="76D38479"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83" w:history="1">
        <w:r w:rsidRPr="00760BCA">
          <w:rPr>
            <w:rStyle w:val="Hyperlink"/>
            <w:rFonts w:eastAsia="Arial Nova"/>
            <w:noProof/>
          </w:rPr>
          <w:t>1.3.8</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Leveranseform og samhandling</w:t>
        </w:r>
        <w:r>
          <w:rPr>
            <w:noProof/>
            <w:webHidden/>
          </w:rPr>
          <w:tab/>
        </w:r>
        <w:r>
          <w:rPr>
            <w:noProof/>
            <w:webHidden/>
          </w:rPr>
          <w:fldChar w:fldCharType="begin"/>
        </w:r>
        <w:r>
          <w:rPr>
            <w:noProof/>
            <w:webHidden/>
          </w:rPr>
          <w:instrText xml:space="preserve"> PAGEREF _Toc238817683 \h </w:instrText>
        </w:r>
        <w:r>
          <w:rPr>
            <w:noProof/>
            <w:webHidden/>
          </w:rPr>
        </w:r>
        <w:r>
          <w:rPr>
            <w:noProof/>
            <w:webHidden/>
          </w:rPr>
          <w:fldChar w:fldCharType="separate"/>
        </w:r>
        <w:r>
          <w:rPr>
            <w:noProof/>
            <w:webHidden/>
          </w:rPr>
          <w:t>6</w:t>
        </w:r>
        <w:r>
          <w:rPr>
            <w:noProof/>
            <w:webHidden/>
          </w:rPr>
          <w:fldChar w:fldCharType="end"/>
        </w:r>
      </w:hyperlink>
    </w:p>
    <w:p w14:paraId="6905C250" w14:textId="01CA591E"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84" w:history="1">
        <w:r w:rsidRPr="00760BCA">
          <w:rPr>
            <w:rStyle w:val="Hyperlink"/>
            <w:rFonts w:eastAsia="Arial Nova"/>
            <w:noProof/>
          </w:rPr>
          <w:t>1.3.9</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Tjenestebeskrivelse og kontaktpunkter</w:t>
        </w:r>
        <w:r>
          <w:rPr>
            <w:noProof/>
            <w:webHidden/>
          </w:rPr>
          <w:tab/>
        </w:r>
        <w:r>
          <w:rPr>
            <w:noProof/>
            <w:webHidden/>
          </w:rPr>
          <w:fldChar w:fldCharType="begin"/>
        </w:r>
        <w:r>
          <w:rPr>
            <w:noProof/>
            <w:webHidden/>
          </w:rPr>
          <w:instrText xml:space="preserve"> PAGEREF _Toc238817684 \h </w:instrText>
        </w:r>
        <w:r>
          <w:rPr>
            <w:noProof/>
            <w:webHidden/>
          </w:rPr>
        </w:r>
        <w:r>
          <w:rPr>
            <w:noProof/>
            <w:webHidden/>
          </w:rPr>
          <w:fldChar w:fldCharType="separate"/>
        </w:r>
        <w:r>
          <w:rPr>
            <w:noProof/>
            <w:webHidden/>
          </w:rPr>
          <w:t>6</w:t>
        </w:r>
        <w:r>
          <w:rPr>
            <w:noProof/>
            <w:webHidden/>
          </w:rPr>
          <w:fldChar w:fldCharType="end"/>
        </w:r>
      </w:hyperlink>
    </w:p>
    <w:p w14:paraId="1CFC6A4E" w14:textId="2D44C31E"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85" w:history="1">
        <w:r w:rsidRPr="00760BCA">
          <w:rPr>
            <w:rStyle w:val="Hyperlink"/>
            <w:rFonts w:eastAsia="Arial Nova"/>
            <w:noProof/>
          </w:rPr>
          <w:t>1.3.10</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Kostnader i forbindelse med transisjon av lisensforvalter</w:t>
        </w:r>
        <w:r>
          <w:rPr>
            <w:noProof/>
            <w:webHidden/>
          </w:rPr>
          <w:tab/>
        </w:r>
        <w:r>
          <w:rPr>
            <w:noProof/>
            <w:webHidden/>
          </w:rPr>
          <w:fldChar w:fldCharType="begin"/>
        </w:r>
        <w:r>
          <w:rPr>
            <w:noProof/>
            <w:webHidden/>
          </w:rPr>
          <w:instrText xml:space="preserve"> PAGEREF _Toc238817685 \h </w:instrText>
        </w:r>
        <w:r>
          <w:rPr>
            <w:noProof/>
            <w:webHidden/>
          </w:rPr>
        </w:r>
        <w:r>
          <w:rPr>
            <w:noProof/>
            <w:webHidden/>
          </w:rPr>
          <w:fldChar w:fldCharType="separate"/>
        </w:r>
        <w:r>
          <w:rPr>
            <w:noProof/>
            <w:webHidden/>
          </w:rPr>
          <w:t>6</w:t>
        </w:r>
        <w:r>
          <w:rPr>
            <w:noProof/>
            <w:webHidden/>
          </w:rPr>
          <w:fldChar w:fldCharType="end"/>
        </w:r>
      </w:hyperlink>
    </w:p>
    <w:p w14:paraId="1A86F3C0" w14:textId="4A783103"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686" w:history="1">
        <w:r w:rsidRPr="00760BCA">
          <w:rPr>
            <w:rStyle w:val="Hyperlink"/>
            <w:rFonts w:eastAsia="Arial Nova"/>
            <w:noProof/>
          </w:rPr>
          <w:t>1.3.11</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eastAsia="Arial Nova"/>
            <w:noProof/>
          </w:rPr>
          <w:t>Eksisterende lisensbetingelser skal overføres uendret til ny lisensleverandører</w:t>
        </w:r>
        <w:r>
          <w:rPr>
            <w:noProof/>
            <w:webHidden/>
          </w:rPr>
          <w:tab/>
        </w:r>
        <w:r>
          <w:rPr>
            <w:noProof/>
            <w:webHidden/>
          </w:rPr>
          <w:fldChar w:fldCharType="begin"/>
        </w:r>
        <w:r>
          <w:rPr>
            <w:noProof/>
            <w:webHidden/>
          </w:rPr>
          <w:instrText xml:space="preserve"> PAGEREF _Toc238817686 \h </w:instrText>
        </w:r>
        <w:r>
          <w:rPr>
            <w:noProof/>
            <w:webHidden/>
          </w:rPr>
        </w:r>
        <w:r>
          <w:rPr>
            <w:noProof/>
            <w:webHidden/>
          </w:rPr>
          <w:fldChar w:fldCharType="separate"/>
        </w:r>
        <w:r>
          <w:rPr>
            <w:noProof/>
            <w:webHidden/>
          </w:rPr>
          <w:t>6</w:t>
        </w:r>
        <w:r>
          <w:rPr>
            <w:noProof/>
            <w:webHidden/>
          </w:rPr>
          <w:fldChar w:fldCharType="end"/>
        </w:r>
      </w:hyperlink>
    </w:p>
    <w:p w14:paraId="4641D62E" w14:textId="2B4317DC"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687" w:history="1">
        <w:r w:rsidRPr="00760BCA">
          <w:rPr>
            <w:rStyle w:val="Hyperlink"/>
            <w:noProof/>
          </w:rPr>
          <w:t>2</w:t>
        </w:r>
        <w:r>
          <w:rPr>
            <w:rFonts w:asciiTheme="minorHAnsi" w:eastAsiaTheme="minorEastAsia" w:hAnsiTheme="minorHAnsi" w:cstheme="minorBidi"/>
            <w:b w:val="0"/>
            <w:bCs w:val="0"/>
            <w:noProof/>
            <w:kern w:val="2"/>
            <w:sz w:val="24"/>
            <w:szCs w:val="24"/>
            <w14:ligatures w14:val="standardContextual"/>
          </w:rPr>
          <w:tab/>
        </w:r>
        <w:r w:rsidRPr="00760BCA">
          <w:rPr>
            <w:rStyle w:val="Hyperlink"/>
            <w:noProof/>
          </w:rPr>
          <w:t>Bilag 2: Leverandørens løsningsspesifikasjon</w:t>
        </w:r>
        <w:r>
          <w:rPr>
            <w:noProof/>
            <w:webHidden/>
          </w:rPr>
          <w:tab/>
        </w:r>
        <w:r>
          <w:rPr>
            <w:noProof/>
            <w:webHidden/>
          </w:rPr>
          <w:fldChar w:fldCharType="begin"/>
        </w:r>
        <w:r>
          <w:rPr>
            <w:noProof/>
            <w:webHidden/>
          </w:rPr>
          <w:instrText xml:space="preserve"> PAGEREF _Toc238817687 \h </w:instrText>
        </w:r>
        <w:r>
          <w:rPr>
            <w:noProof/>
            <w:webHidden/>
          </w:rPr>
        </w:r>
        <w:r>
          <w:rPr>
            <w:noProof/>
            <w:webHidden/>
          </w:rPr>
          <w:fldChar w:fldCharType="separate"/>
        </w:r>
        <w:r>
          <w:rPr>
            <w:noProof/>
            <w:webHidden/>
          </w:rPr>
          <w:t>7</w:t>
        </w:r>
        <w:r>
          <w:rPr>
            <w:noProof/>
            <w:webHidden/>
          </w:rPr>
          <w:fldChar w:fldCharType="end"/>
        </w:r>
      </w:hyperlink>
    </w:p>
    <w:p w14:paraId="66C27CD9" w14:textId="6E102272"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688" w:history="1">
        <w:r w:rsidRPr="00760BCA">
          <w:rPr>
            <w:rStyle w:val="Hyperlink"/>
            <w:noProof/>
          </w:rPr>
          <w:t>3</w:t>
        </w:r>
        <w:r>
          <w:rPr>
            <w:rFonts w:asciiTheme="minorHAnsi" w:eastAsiaTheme="minorEastAsia" w:hAnsiTheme="minorHAnsi" w:cstheme="minorBidi"/>
            <w:b w:val="0"/>
            <w:bCs w:val="0"/>
            <w:noProof/>
            <w:kern w:val="2"/>
            <w:sz w:val="24"/>
            <w:szCs w:val="24"/>
            <w14:ligatures w14:val="standardContextual"/>
          </w:rPr>
          <w:tab/>
        </w:r>
        <w:r w:rsidRPr="00760BCA">
          <w:rPr>
            <w:rStyle w:val="Hyperlink"/>
            <w:noProof/>
          </w:rPr>
          <w:t>Bilag 3: Kundens systemlandskap</w:t>
        </w:r>
        <w:r>
          <w:rPr>
            <w:noProof/>
            <w:webHidden/>
          </w:rPr>
          <w:tab/>
        </w:r>
        <w:r>
          <w:rPr>
            <w:noProof/>
            <w:webHidden/>
          </w:rPr>
          <w:fldChar w:fldCharType="begin"/>
        </w:r>
        <w:r>
          <w:rPr>
            <w:noProof/>
            <w:webHidden/>
          </w:rPr>
          <w:instrText xml:space="preserve"> PAGEREF _Toc238817688 \h </w:instrText>
        </w:r>
        <w:r>
          <w:rPr>
            <w:noProof/>
            <w:webHidden/>
          </w:rPr>
        </w:r>
        <w:r>
          <w:rPr>
            <w:noProof/>
            <w:webHidden/>
          </w:rPr>
          <w:fldChar w:fldCharType="separate"/>
        </w:r>
        <w:r>
          <w:rPr>
            <w:noProof/>
            <w:webHidden/>
          </w:rPr>
          <w:t>8</w:t>
        </w:r>
        <w:r>
          <w:rPr>
            <w:noProof/>
            <w:webHidden/>
          </w:rPr>
          <w:fldChar w:fldCharType="end"/>
        </w:r>
      </w:hyperlink>
    </w:p>
    <w:p w14:paraId="4E3C7E60" w14:textId="194EC7B0"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689" w:history="1">
        <w:r w:rsidRPr="00760BCA">
          <w:rPr>
            <w:rStyle w:val="Hyperlink"/>
            <w:noProof/>
          </w:rPr>
          <w:t>4</w:t>
        </w:r>
        <w:r>
          <w:rPr>
            <w:rFonts w:asciiTheme="minorHAnsi" w:eastAsiaTheme="minorEastAsia" w:hAnsiTheme="minorHAnsi" w:cstheme="minorBidi"/>
            <w:b w:val="0"/>
            <w:bCs w:val="0"/>
            <w:noProof/>
            <w:kern w:val="2"/>
            <w:sz w:val="24"/>
            <w:szCs w:val="24"/>
            <w14:ligatures w14:val="standardContextual"/>
          </w:rPr>
          <w:tab/>
        </w:r>
        <w:r w:rsidRPr="00760BCA">
          <w:rPr>
            <w:rStyle w:val="Hyperlink"/>
            <w:noProof/>
          </w:rPr>
          <w:t>Bilag 4: Leveringsplan og plan og kriterier for Kundens Godkjenningsprøve</w:t>
        </w:r>
        <w:r>
          <w:rPr>
            <w:noProof/>
            <w:webHidden/>
          </w:rPr>
          <w:tab/>
        </w:r>
        <w:r>
          <w:rPr>
            <w:noProof/>
            <w:webHidden/>
          </w:rPr>
          <w:fldChar w:fldCharType="begin"/>
        </w:r>
        <w:r>
          <w:rPr>
            <w:noProof/>
            <w:webHidden/>
          </w:rPr>
          <w:instrText xml:space="preserve"> PAGEREF _Toc238817689 \h </w:instrText>
        </w:r>
        <w:r>
          <w:rPr>
            <w:noProof/>
            <w:webHidden/>
          </w:rPr>
        </w:r>
        <w:r>
          <w:rPr>
            <w:noProof/>
            <w:webHidden/>
          </w:rPr>
          <w:fldChar w:fldCharType="separate"/>
        </w:r>
        <w:r>
          <w:rPr>
            <w:noProof/>
            <w:webHidden/>
          </w:rPr>
          <w:t>9</w:t>
        </w:r>
        <w:r>
          <w:rPr>
            <w:noProof/>
            <w:webHidden/>
          </w:rPr>
          <w:fldChar w:fldCharType="end"/>
        </w:r>
      </w:hyperlink>
    </w:p>
    <w:p w14:paraId="01C91826" w14:textId="499A6F80"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0" w:history="1">
        <w:r w:rsidRPr="00760BCA">
          <w:rPr>
            <w:rStyle w:val="Hyperlink"/>
            <w:noProof/>
          </w:rPr>
          <w:t>4.1</w:t>
        </w:r>
        <w:r>
          <w:rPr>
            <w:rFonts w:asciiTheme="minorHAnsi" w:eastAsiaTheme="minorEastAsia" w:hAnsiTheme="minorHAnsi" w:cstheme="minorBidi"/>
            <w:noProof/>
            <w:kern w:val="2"/>
            <w:sz w:val="24"/>
            <w:szCs w:val="24"/>
            <w14:ligatures w14:val="standardContextual"/>
          </w:rPr>
          <w:tab/>
        </w:r>
        <w:r w:rsidRPr="00760BCA">
          <w:rPr>
            <w:rStyle w:val="Hyperlink"/>
            <w:noProof/>
          </w:rPr>
          <w:t>Tilgjengeliggjøring av Skytjenestene (Avtalens punkt 2.2)</w:t>
        </w:r>
        <w:r>
          <w:rPr>
            <w:noProof/>
            <w:webHidden/>
          </w:rPr>
          <w:tab/>
        </w:r>
        <w:r>
          <w:rPr>
            <w:noProof/>
            <w:webHidden/>
          </w:rPr>
          <w:fldChar w:fldCharType="begin"/>
        </w:r>
        <w:r>
          <w:rPr>
            <w:noProof/>
            <w:webHidden/>
          </w:rPr>
          <w:instrText xml:space="preserve"> PAGEREF _Toc238817690 \h </w:instrText>
        </w:r>
        <w:r>
          <w:rPr>
            <w:noProof/>
            <w:webHidden/>
          </w:rPr>
        </w:r>
        <w:r>
          <w:rPr>
            <w:noProof/>
            <w:webHidden/>
          </w:rPr>
          <w:fldChar w:fldCharType="separate"/>
        </w:r>
        <w:r>
          <w:rPr>
            <w:noProof/>
            <w:webHidden/>
          </w:rPr>
          <w:t>9</w:t>
        </w:r>
        <w:r>
          <w:rPr>
            <w:noProof/>
            <w:webHidden/>
          </w:rPr>
          <w:fldChar w:fldCharType="end"/>
        </w:r>
      </w:hyperlink>
    </w:p>
    <w:p w14:paraId="1AB0132B" w14:textId="593A4695"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1" w:history="1">
        <w:r w:rsidRPr="00760BCA">
          <w:rPr>
            <w:rStyle w:val="Hyperlink"/>
            <w:noProof/>
          </w:rPr>
          <w:t>4.2</w:t>
        </w:r>
        <w:r>
          <w:rPr>
            <w:rFonts w:asciiTheme="minorHAnsi" w:eastAsiaTheme="minorEastAsia" w:hAnsiTheme="minorHAnsi" w:cstheme="minorBidi"/>
            <w:noProof/>
            <w:kern w:val="2"/>
            <w:sz w:val="24"/>
            <w:szCs w:val="24"/>
            <w14:ligatures w14:val="standardContextual"/>
          </w:rPr>
          <w:tab/>
        </w:r>
        <w:r w:rsidRPr="00760BCA">
          <w:rPr>
            <w:rStyle w:val="Hyperlink"/>
            <w:noProof/>
          </w:rPr>
          <w:t>Godkjenningskriterier</w:t>
        </w:r>
        <w:r>
          <w:rPr>
            <w:noProof/>
            <w:webHidden/>
          </w:rPr>
          <w:tab/>
        </w:r>
        <w:r>
          <w:rPr>
            <w:noProof/>
            <w:webHidden/>
          </w:rPr>
          <w:fldChar w:fldCharType="begin"/>
        </w:r>
        <w:r>
          <w:rPr>
            <w:noProof/>
            <w:webHidden/>
          </w:rPr>
          <w:instrText xml:space="preserve"> PAGEREF _Toc238817691 \h </w:instrText>
        </w:r>
        <w:r>
          <w:rPr>
            <w:noProof/>
            <w:webHidden/>
          </w:rPr>
        </w:r>
        <w:r>
          <w:rPr>
            <w:noProof/>
            <w:webHidden/>
          </w:rPr>
          <w:fldChar w:fldCharType="separate"/>
        </w:r>
        <w:r>
          <w:rPr>
            <w:noProof/>
            <w:webHidden/>
          </w:rPr>
          <w:t>9</w:t>
        </w:r>
        <w:r>
          <w:rPr>
            <w:noProof/>
            <w:webHidden/>
          </w:rPr>
          <w:fldChar w:fldCharType="end"/>
        </w:r>
      </w:hyperlink>
    </w:p>
    <w:p w14:paraId="6FDC1649" w14:textId="000A7444"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2" w:history="1">
        <w:r w:rsidRPr="00760BCA">
          <w:rPr>
            <w:rStyle w:val="Hyperlink"/>
            <w:noProof/>
          </w:rPr>
          <w:t>4.3</w:t>
        </w:r>
        <w:r>
          <w:rPr>
            <w:rFonts w:asciiTheme="minorHAnsi" w:eastAsiaTheme="minorEastAsia" w:hAnsiTheme="minorHAnsi" w:cstheme="minorBidi"/>
            <w:noProof/>
            <w:kern w:val="2"/>
            <w:sz w:val="24"/>
            <w:szCs w:val="24"/>
            <w14:ligatures w14:val="standardContextual"/>
          </w:rPr>
          <w:tab/>
        </w:r>
        <w:r w:rsidRPr="00760BCA">
          <w:rPr>
            <w:rStyle w:val="Hyperlink"/>
            <w:noProof/>
          </w:rPr>
          <w:t>Frister / Godkjenningsprøvens varighet mv</w:t>
        </w:r>
        <w:r>
          <w:rPr>
            <w:noProof/>
            <w:webHidden/>
          </w:rPr>
          <w:tab/>
        </w:r>
        <w:r>
          <w:rPr>
            <w:noProof/>
            <w:webHidden/>
          </w:rPr>
          <w:fldChar w:fldCharType="begin"/>
        </w:r>
        <w:r>
          <w:rPr>
            <w:noProof/>
            <w:webHidden/>
          </w:rPr>
          <w:instrText xml:space="preserve"> PAGEREF _Toc238817692 \h </w:instrText>
        </w:r>
        <w:r>
          <w:rPr>
            <w:noProof/>
            <w:webHidden/>
          </w:rPr>
        </w:r>
        <w:r>
          <w:rPr>
            <w:noProof/>
            <w:webHidden/>
          </w:rPr>
          <w:fldChar w:fldCharType="separate"/>
        </w:r>
        <w:r>
          <w:rPr>
            <w:noProof/>
            <w:webHidden/>
          </w:rPr>
          <w:t>9</w:t>
        </w:r>
        <w:r>
          <w:rPr>
            <w:noProof/>
            <w:webHidden/>
          </w:rPr>
          <w:fldChar w:fldCharType="end"/>
        </w:r>
      </w:hyperlink>
    </w:p>
    <w:p w14:paraId="694FF22B" w14:textId="25CA8ABB"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3" w:history="1">
        <w:r w:rsidRPr="00760BCA">
          <w:rPr>
            <w:rStyle w:val="Hyperlink"/>
            <w:noProof/>
          </w:rPr>
          <w:t>4.4</w:t>
        </w:r>
        <w:r>
          <w:rPr>
            <w:rFonts w:asciiTheme="minorHAnsi" w:eastAsiaTheme="minorEastAsia" w:hAnsiTheme="minorHAnsi" w:cstheme="minorBidi"/>
            <w:noProof/>
            <w:kern w:val="2"/>
            <w:sz w:val="24"/>
            <w:szCs w:val="24"/>
            <w14:ligatures w14:val="standardContextual"/>
          </w:rPr>
          <w:tab/>
        </w:r>
        <w:r w:rsidRPr="00760BCA">
          <w:rPr>
            <w:rStyle w:val="Hyperlink"/>
            <w:noProof/>
          </w:rPr>
          <w:t>Lisensavtalens varighet – eksisterende aktivering og utløpsdato</w:t>
        </w:r>
        <w:r>
          <w:rPr>
            <w:noProof/>
            <w:webHidden/>
          </w:rPr>
          <w:tab/>
        </w:r>
        <w:r>
          <w:rPr>
            <w:noProof/>
            <w:webHidden/>
          </w:rPr>
          <w:fldChar w:fldCharType="begin"/>
        </w:r>
        <w:r>
          <w:rPr>
            <w:noProof/>
            <w:webHidden/>
          </w:rPr>
          <w:instrText xml:space="preserve"> PAGEREF _Toc238817693 \h </w:instrText>
        </w:r>
        <w:r>
          <w:rPr>
            <w:noProof/>
            <w:webHidden/>
          </w:rPr>
        </w:r>
        <w:r>
          <w:rPr>
            <w:noProof/>
            <w:webHidden/>
          </w:rPr>
          <w:fldChar w:fldCharType="separate"/>
        </w:r>
        <w:r>
          <w:rPr>
            <w:noProof/>
            <w:webHidden/>
          </w:rPr>
          <w:t>10</w:t>
        </w:r>
        <w:r>
          <w:rPr>
            <w:noProof/>
            <w:webHidden/>
          </w:rPr>
          <w:fldChar w:fldCharType="end"/>
        </w:r>
      </w:hyperlink>
    </w:p>
    <w:p w14:paraId="3B0A3B01" w14:textId="2E5D1BC8"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4" w:history="1">
        <w:r w:rsidRPr="00760BCA">
          <w:rPr>
            <w:rStyle w:val="Hyperlink"/>
            <w:noProof/>
          </w:rPr>
          <w:t>4.5</w:t>
        </w:r>
        <w:r>
          <w:rPr>
            <w:rFonts w:asciiTheme="minorHAnsi" w:eastAsiaTheme="minorEastAsia" w:hAnsiTheme="minorHAnsi" w:cstheme="minorBidi"/>
            <w:noProof/>
            <w:kern w:val="2"/>
            <w:sz w:val="24"/>
            <w:szCs w:val="24"/>
            <w14:ligatures w14:val="standardContextual"/>
          </w:rPr>
          <w:tab/>
        </w:r>
        <w:r w:rsidRPr="00760BCA">
          <w:rPr>
            <w:rStyle w:val="Hyperlink"/>
            <w:noProof/>
          </w:rPr>
          <w:t>Justering av antall lisenser</w:t>
        </w:r>
        <w:r>
          <w:rPr>
            <w:noProof/>
            <w:webHidden/>
          </w:rPr>
          <w:tab/>
        </w:r>
        <w:r>
          <w:rPr>
            <w:noProof/>
            <w:webHidden/>
          </w:rPr>
          <w:fldChar w:fldCharType="begin"/>
        </w:r>
        <w:r>
          <w:rPr>
            <w:noProof/>
            <w:webHidden/>
          </w:rPr>
          <w:instrText xml:space="preserve"> PAGEREF _Toc238817694 \h </w:instrText>
        </w:r>
        <w:r>
          <w:rPr>
            <w:noProof/>
            <w:webHidden/>
          </w:rPr>
        </w:r>
        <w:r>
          <w:rPr>
            <w:noProof/>
            <w:webHidden/>
          </w:rPr>
          <w:fldChar w:fldCharType="separate"/>
        </w:r>
        <w:r>
          <w:rPr>
            <w:noProof/>
            <w:webHidden/>
          </w:rPr>
          <w:t>10</w:t>
        </w:r>
        <w:r>
          <w:rPr>
            <w:noProof/>
            <w:webHidden/>
          </w:rPr>
          <w:fldChar w:fldCharType="end"/>
        </w:r>
      </w:hyperlink>
    </w:p>
    <w:p w14:paraId="128677F9" w14:textId="1EA10E47"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5" w:history="1">
        <w:r w:rsidRPr="00760BCA">
          <w:rPr>
            <w:rStyle w:val="Hyperlink"/>
            <w:noProof/>
          </w:rPr>
          <w:t>4.6</w:t>
        </w:r>
        <w:r>
          <w:rPr>
            <w:rFonts w:asciiTheme="minorHAnsi" w:eastAsiaTheme="minorEastAsia" w:hAnsiTheme="minorHAnsi" w:cstheme="minorBidi"/>
            <w:noProof/>
            <w:kern w:val="2"/>
            <w:sz w:val="24"/>
            <w:szCs w:val="24"/>
            <w14:ligatures w14:val="standardContextual"/>
          </w:rPr>
          <w:tab/>
        </w:r>
        <w:r w:rsidRPr="00760BCA">
          <w:rPr>
            <w:rStyle w:val="Hyperlink"/>
            <w:noProof/>
          </w:rPr>
          <w:t>Leverandørens ansvar for egenskapene til Skytjenester som leveres senere</w:t>
        </w:r>
        <w:r>
          <w:rPr>
            <w:noProof/>
            <w:webHidden/>
          </w:rPr>
          <w:tab/>
        </w:r>
        <w:r>
          <w:rPr>
            <w:noProof/>
            <w:webHidden/>
          </w:rPr>
          <w:fldChar w:fldCharType="begin"/>
        </w:r>
        <w:r>
          <w:rPr>
            <w:noProof/>
            <w:webHidden/>
          </w:rPr>
          <w:instrText xml:space="preserve"> PAGEREF _Toc238817695 \h </w:instrText>
        </w:r>
        <w:r>
          <w:rPr>
            <w:noProof/>
            <w:webHidden/>
          </w:rPr>
        </w:r>
        <w:r>
          <w:rPr>
            <w:noProof/>
            <w:webHidden/>
          </w:rPr>
          <w:fldChar w:fldCharType="separate"/>
        </w:r>
        <w:r>
          <w:rPr>
            <w:noProof/>
            <w:webHidden/>
          </w:rPr>
          <w:t>10</w:t>
        </w:r>
        <w:r>
          <w:rPr>
            <w:noProof/>
            <w:webHidden/>
          </w:rPr>
          <w:fldChar w:fldCharType="end"/>
        </w:r>
      </w:hyperlink>
    </w:p>
    <w:p w14:paraId="4BB5406E" w14:textId="4EB04876"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696" w:history="1">
        <w:r w:rsidRPr="00760BCA">
          <w:rPr>
            <w:rStyle w:val="Hyperlink"/>
            <w:noProof/>
          </w:rPr>
          <w:t>5</w:t>
        </w:r>
        <w:r>
          <w:rPr>
            <w:rFonts w:asciiTheme="minorHAnsi" w:eastAsiaTheme="minorEastAsia" w:hAnsiTheme="minorHAnsi" w:cstheme="minorBidi"/>
            <w:b w:val="0"/>
            <w:bCs w:val="0"/>
            <w:noProof/>
            <w:kern w:val="2"/>
            <w:sz w:val="24"/>
            <w:szCs w:val="24"/>
            <w14:ligatures w14:val="standardContextual"/>
          </w:rPr>
          <w:tab/>
        </w:r>
        <w:r w:rsidRPr="00760BCA">
          <w:rPr>
            <w:rStyle w:val="Hyperlink"/>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_Toc238817696 \h </w:instrText>
        </w:r>
        <w:r>
          <w:rPr>
            <w:noProof/>
            <w:webHidden/>
          </w:rPr>
        </w:r>
        <w:r>
          <w:rPr>
            <w:noProof/>
            <w:webHidden/>
          </w:rPr>
          <w:fldChar w:fldCharType="separate"/>
        </w:r>
        <w:r>
          <w:rPr>
            <w:noProof/>
            <w:webHidden/>
          </w:rPr>
          <w:t>11</w:t>
        </w:r>
        <w:r>
          <w:rPr>
            <w:noProof/>
            <w:webHidden/>
          </w:rPr>
          <w:fldChar w:fldCharType="end"/>
        </w:r>
      </w:hyperlink>
    </w:p>
    <w:p w14:paraId="0375A5EA" w14:textId="264CFB68"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697" w:history="1">
        <w:r w:rsidRPr="00760BCA">
          <w:rPr>
            <w:rStyle w:val="Hyperlink"/>
            <w:noProof/>
          </w:rPr>
          <w:t>6</w:t>
        </w:r>
        <w:r>
          <w:rPr>
            <w:rFonts w:asciiTheme="minorHAnsi" w:eastAsiaTheme="minorEastAsia" w:hAnsiTheme="minorHAnsi" w:cstheme="minorBidi"/>
            <w:b w:val="0"/>
            <w:bCs w:val="0"/>
            <w:noProof/>
            <w:kern w:val="2"/>
            <w:sz w:val="24"/>
            <w:szCs w:val="24"/>
            <w14:ligatures w14:val="standardContextual"/>
          </w:rPr>
          <w:tab/>
        </w:r>
        <w:r w:rsidRPr="00760BCA">
          <w:rPr>
            <w:rStyle w:val="Hyperlink"/>
            <w:noProof/>
          </w:rPr>
          <w:t>Bilag 6: Administrative bestemmelser</w:t>
        </w:r>
        <w:r>
          <w:rPr>
            <w:noProof/>
            <w:webHidden/>
          </w:rPr>
          <w:tab/>
        </w:r>
        <w:r>
          <w:rPr>
            <w:noProof/>
            <w:webHidden/>
          </w:rPr>
          <w:fldChar w:fldCharType="begin"/>
        </w:r>
        <w:r>
          <w:rPr>
            <w:noProof/>
            <w:webHidden/>
          </w:rPr>
          <w:instrText xml:space="preserve"> PAGEREF _Toc238817697 \h </w:instrText>
        </w:r>
        <w:r>
          <w:rPr>
            <w:noProof/>
            <w:webHidden/>
          </w:rPr>
        </w:r>
        <w:r>
          <w:rPr>
            <w:noProof/>
            <w:webHidden/>
          </w:rPr>
          <w:fldChar w:fldCharType="separate"/>
        </w:r>
        <w:r>
          <w:rPr>
            <w:noProof/>
            <w:webHidden/>
          </w:rPr>
          <w:t>12</w:t>
        </w:r>
        <w:r>
          <w:rPr>
            <w:noProof/>
            <w:webHidden/>
          </w:rPr>
          <w:fldChar w:fldCharType="end"/>
        </w:r>
      </w:hyperlink>
    </w:p>
    <w:p w14:paraId="536AAF57" w14:textId="564932BF"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8" w:history="1">
        <w:r w:rsidRPr="00760BCA">
          <w:rPr>
            <w:rStyle w:val="Hyperlink"/>
            <w:noProof/>
          </w:rPr>
          <w:t>6.1</w:t>
        </w:r>
        <w:r>
          <w:rPr>
            <w:rFonts w:asciiTheme="minorHAnsi" w:eastAsiaTheme="minorEastAsia" w:hAnsiTheme="minorHAnsi" w:cstheme="minorBidi"/>
            <w:noProof/>
            <w:kern w:val="2"/>
            <w:sz w:val="24"/>
            <w:szCs w:val="24"/>
            <w14:ligatures w14:val="standardContextual"/>
          </w:rPr>
          <w:tab/>
        </w:r>
        <w:r w:rsidRPr="00760BCA">
          <w:rPr>
            <w:rStyle w:val="Hyperlink"/>
            <w:noProof/>
          </w:rPr>
          <w:t>Bemyndiget representant (person eller rolle)</w:t>
        </w:r>
        <w:r>
          <w:rPr>
            <w:noProof/>
            <w:webHidden/>
          </w:rPr>
          <w:tab/>
        </w:r>
        <w:r>
          <w:rPr>
            <w:noProof/>
            <w:webHidden/>
          </w:rPr>
          <w:fldChar w:fldCharType="begin"/>
        </w:r>
        <w:r>
          <w:rPr>
            <w:noProof/>
            <w:webHidden/>
          </w:rPr>
          <w:instrText xml:space="preserve"> PAGEREF _Toc238817698 \h </w:instrText>
        </w:r>
        <w:r>
          <w:rPr>
            <w:noProof/>
            <w:webHidden/>
          </w:rPr>
        </w:r>
        <w:r>
          <w:rPr>
            <w:noProof/>
            <w:webHidden/>
          </w:rPr>
          <w:fldChar w:fldCharType="separate"/>
        </w:r>
        <w:r>
          <w:rPr>
            <w:noProof/>
            <w:webHidden/>
          </w:rPr>
          <w:t>12</w:t>
        </w:r>
        <w:r>
          <w:rPr>
            <w:noProof/>
            <w:webHidden/>
          </w:rPr>
          <w:fldChar w:fldCharType="end"/>
        </w:r>
      </w:hyperlink>
    </w:p>
    <w:p w14:paraId="3ED57253" w14:textId="3C390ECE"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699" w:history="1">
        <w:r w:rsidRPr="00760BCA">
          <w:rPr>
            <w:rStyle w:val="Hyperlink"/>
            <w:noProof/>
          </w:rPr>
          <w:t>6.2</w:t>
        </w:r>
        <w:r>
          <w:rPr>
            <w:rFonts w:asciiTheme="minorHAnsi" w:eastAsiaTheme="minorEastAsia" w:hAnsiTheme="minorHAnsi" w:cstheme="minorBidi"/>
            <w:noProof/>
            <w:kern w:val="2"/>
            <w:sz w:val="24"/>
            <w:szCs w:val="24"/>
            <w14:ligatures w14:val="standardContextual"/>
          </w:rPr>
          <w:tab/>
        </w:r>
        <w:r w:rsidRPr="00760BCA">
          <w:rPr>
            <w:rStyle w:val="Hyperlink"/>
            <w:noProof/>
          </w:rPr>
          <w:t>Avtalens punkt 5.2.1 Leverandørens bruk av underleverandør</w:t>
        </w:r>
        <w:r>
          <w:rPr>
            <w:noProof/>
            <w:webHidden/>
          </w:rPr>
          <w:tab/>
        </w:r>
        <w:r>
          <w:rPr>
            <w:noProof/>
            <w:webHidden/>
          </w:rPr>
          <w:fldChar w:fldCharType="begin"/>
        </w:r>
        <w:r>
          <w:rPr>
            <w:noProof/>
            <w:webHidden/>
          </w:rPr>
          <w:instrText xml:space="preserve"> PAGEREF _Toc238817699 \h </w:instrText>
        </w:r>
        <w:r>
          <w:rPr>
            <w:noProof/>
            <w:webHidden/>
          </w:rPr>
        </w:r>
        <w:r>
          <w:rPr>
            <w:noProof/>
            <w:webHidden/>
          </w:rPr>
          <w:fldChar w:fldCharType="separate"/>
        </w:r>
        <w:r>
          <w:rPr>
            <w:noProof/>
            <w:webHidden/>
          </w:rPr>
          <w:t>12</w:t>
        </w:r>
        <w:r>
          <w:rPr>
            <w:noProof/>
            <w:webHidden/>
          </w:rPr>
          <w:fldChar w:fldCharType="end"/>
        </w:r>
      </w:hyperlink>
    </w:p>
    <w:p w14:paraId="1D8FAC34" w14:textId="5357BF0D"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00" w:history="1">
        <w:r w:rsidRPr="00760BCA">
          <w:rPr>
            <w:rStyle w:val="Hyperlink"/>
            <w:noProof/>
          </w:rPr>
          <w:t>6.3</w:t>
        </w:r>
        <w:r>
          <w:rPr>
            <w:rFonts w:asciiTheme="minorHAnsi" w:eastAsiaTheme="minorEastAsia" w:hAnsiTheme="minorHAnsi" w:cstheme="minorBidi"/>
            <w:noProof/>
            <w:kern w:val="2"/>
            <w:sz w:val="24"/>
            <w:szCs w:val="24"/>
            <w14:ligatures w14:val="standardContextual"/>
          </w:rPr>
          <w:tab/>
        </w:r>
        <w:r w:rsidRPr="00760BCA">
          <w:rPr>
            <w:rStyle w:val="Hyperlink"/>
            <w:noProof/>
          </w:rPr>
          <w:t>Avtalens punkt 4.1 Varighet av Avtalen</w:t>
        </w:r>
        <w:r>
          <w:rPr>
            <w:noProof/>
            <w:webHidden/>
          </w:rPr>
          <w:tab/>
        </w:r>
        <w:r>
          <w:rPr>
            <w:noProof/>
            <w:webHidden/>
          </w:rPr>
          <w:fldChar w:fldCharType="begin"/>
        </w:r>
        <w:r>
          <w:rPr>
            <w:noProof/>
            <w:webHidden/>
          </w:rPr>
          <w:instrText xml:space="preserve"> PAGEREF _Toc238817700 \h </w:instrText>
        </w:r>
        <w:r>
          <w:rPr>
            <w:noProof/>
            <w:webHidden/>
          </w:rPr>
        </w:r>
        <w:r>
          <w:rPr>
            <w:noProof/>
            <w:webHidden/>
          </w:rPr>
          <w:fldChar w:fldCharType="separate"/>
        </w:r>
        <w:r>
          <w:rPr>
            <w:noProof/>
            <w:webHidden/>
          </w:rPr>
          <w:t>12</w:t>
        </w:r>
        <w:r>
          <w:rPr>
            <w:noProof/>
            <w:webHidden/>
          </w:rPr>
          <w:fldChar w:fldCharType="end"/>
        </w:r>
      </w:hyperlink>
    </w:p>
    <w:p w14:paraId="2BCDF666" w14:textId="5B986EA3"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701" w:history="1">
        <w:r w:rsidRPr="00760BCA">
          <w:rPr>
            <w:rStyle w:val="Hyperlink"/>
            <w:noProof/>
          </w:rPr>
          <w:t>7</w:t>
        </w:r>
        <w:r>
          <w:rPr>
            <w:rFonts w:asciiTheme="minorHAnsi" w:eastAsiaTheme="minorEastAsia" w:hAnsiTheme="minorHAnsi" w:cstheme="minorBidi"/>
            <w:b w:val="0"/>
            <w:bCs w:val="0"/>
            <w:noProof/>
            <w:kern w:val="2"/>
            <w:sz w:val="24"/>
            <w:szCs w:val="24"/>
            <w14:ligatures w14:val="standardContextual"/>
          </w:rPr>
          <w:tab/>
        </w:r>
        <w:r w:rsidRPr="00760BCA">
          <w:rPr>
            <w:rStyle w:val="Hyperlink"/>
            <w:noProof/>
          </w:rPr>
          <w:t>Bilag 7: Pris og prisbestemmelser</w:t>
        </w:r>
        <w:r>
          <w:rPr>
            <w:noProof/>
            <w:webHidden/>
          </w:rPr>
          <w:tab/>
        </w:r>
        <w:r>
          <w:rPr>
            <w:noProof/>
            <w:webHidden/>
          </w:rPr>
          <w:fldChar w:fldCharType="begin"/>
        </w:r>
        <w:r>
          <w:rPr>
            <w:noProof/>
            <w:webHidden/>
          </w:rPr>
          <w:instrText xml:space="preserve"> PAGEREF _Toc238817701 \h </w:instrText>
        </w:r>
        <w:r>
          <w:rPr>
            <w:noProof/>
            <w:webHidden/>
          </w:rPr>
        </w:r>
        <w:r>
          <w:rPr>
            <w:noProof/>
            <w:webHidden/>
          </w:rPr>
          <w:fldChar w:fldCharType="separate"/>
        </w:r>
        <w:r>
          <w:rPr>
            <w:noProof/>
            <w:webHidden/>
          </w:rPr>
          <w:t>13</w:t>
        </w:r>
        <w:r>
          <w:rPr>
            <w:noProof/>
            <w:webHidden/>
          </w:rPr>
          <w:fldChar w:fldCharType="end"/>
        </w:r>
      </w:hyperlink>
    </w:p>
    <w:p w14:paraId="177260AD" w14:textId="084CB9A3"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02" w:history="1">
        <w:r w:rsidRPr="00760BCA">
          <w:rPr>
            <w:rStyle w:val="Hyperlink"/>
            <w:noProof/>
          </w:rPr>
          <w:t>7.1</w:t>
        </w:r>
        <w:r>
          <w:rPr>
            <w:rFonts w:asciiTheme="minorHAnsi" w:eastAsiaTheme="minorEastAsia" w:hAnsiTheme="minorHAnsi" w:cstheme="minorBidi"/>
            <w:noProof/>
            <w:kern w:val="2"/>
            <w:sz w:val="24"/>
            <w:szCs w:val="24"/>
            <w14:ligatures w14:val="standardContextual"/>
          </w:rPr>
          <w:tab/>
        </w:r>
        <w:r w:rsidRPr="00760BCA">
          <w:rPr>
            <w:rStyle w:val="Hyperlink"/>
            <w:noProof/>
          </w:rPr>
          <w:t>Priser</w:t>
        </w:r>
        <w:r>
          <w:rPr>
            <w:noProof/>
            <w:webHidden/>
          </w:rPr>
          <w:tab/>
        </w:r>
        <w:r>
          <w:rPr>
            <w:noProof/>
            <w:webHidden/>
          </w:rPr>
          <w:fldChar w:fldCharType="begin"/>
        </w:r>
        <w:r>
          <w:rPr>
            <w:noProof/>
            <w:webHidden/>
          </w:rPr>
          <w:instrText xml:space="preserve"> PAGEREF _Toc238817702 \h </w:instrText>
        </w:r>
        <w:r>
          <w:rPr>
            <w:noProof/>
            <w:webHidden/>
          </w:rPr>
        </w:r>
        <w:r>
          <w:rPr>
            <w:noProof/>
            <w:webHidden/>
          </w:rPr>
          <w:fldChar w:fldCharType="separate"/>
        </w:r>
        <w:r>
          <w:rPr>
            <w:noProof/>
            <w:webHidden/>
          </w:rPr>
          <w:t>13</w:t>
        </w:r>
        <w:r>
          <w:rPr>
            <w:noProof/>
            <w:webHidden/>
          </w:rPr>
          <w:fldChar w:fldCharType="end"/>
        </w:r>
      </w:hyperlink>
    </w:p>
    <w:p w14:paraId="19F39A7A" w14:textId="2BDFBCD4"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03" w:history="1">
        <w:r w:rsidRPr="00760BCA">
          <w:rPr>
            <w:rStyle w:val="Hyperlink"/>
            <w:rFonts w:eastAsia="Arial Nova"/>
            <w:noProof/>
          </w:rPr>
          <w:t>7.2</w:t>
        </w:r>
        <w:r>
          <w:rPr>
            <w:rFonts w:asciiTheme="minorHAnsi" w:eastAsiaTheme="minorEastAsia" w:hAnsiTheme="minorHAnsi" w:cstheme="minorBidi"/>
            <w:noProof/>
            <w:kern w:val="2"/>
            <w:sz w:val="24"/>
            <w:szCs w:val="24"/>
            <w14:ligatures w14:val="standardContextual"/>
          </w:rPr>
          <w:tab/>
        </w:r>
        <w:r w:rsidRPr="00760BCA">
          <w:rPr>
            <w:rStyle w:val="Hyperlink"/>
            <w:rFonts w:eastAsia="Arial Nova"/>
            <w:noProof/>
          </w:rPr>
          <w:t>Tilleggstjenester</w:t>
        </w:r>
        <w:r>
          <w:rPr>
            <w:noProof/>
            <w:webHidden/>
          </w:rPr>
          <w:tab/>
        </w:r>
        <w:r>
          <w:rPr>
            <w:noProof/>
            <w:webHidden/>
          </w:rPr>
          <w:fldChar w:fldCharType="begin"/>
        </w:r>
        <w:r>
          <w:rPr>
            <w:noProof/>
            <w:webHidden/>
          </w:rPr>
          <w:instrText xml:space="preserve"> PAGEREF _Toc238817703 \h </w:instrText>
        </w:r>
        <w:r>
          <w:rPr>
            <w:noProof/>
            <w:webHidden/>
          </w:rPr>
        </w:r>
        <w:r>
          <w:rPr>
            <w:noProof/>
            <w:webHidden/>
          </w:rPr>
          <w:fldChar w:fldCharType="separate"/>
        </w:r>
        <w:r>
          <w:rPr>
            <w:noProof/>
            <w:webHidden/>
          </w:rPr>
          <w:t>14</w:t>
        </w:r>
        <w:r>
          <w:rPr>
            <w:noProof/>
            <w:webHidden/>
          </w:rPr>
          <w:fldChar w:fldCharType="end"/>
        </w:r>
      </w:hyperlink>
    </w:p>
    <w:p w14:paraId="3179F4B1" w14:textId="7B2CD446"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04" w:history="1">
        <w:r w:rsidRPr="00760BCA">
          <w:rPr>
            <w:rStyle w:val="Hyperlink"/>
            <w:rFonts w:eastAsia="Arial Nova"/>
            <w:noProof/>
          </w:rPr>
          <w:t>7.3</w:t>
        </w:r>
        <w:r>
          <w:rPr>
            <w:rFonts w:asciiTheme="minorHAnsi" w:eastAsiaTheme="minorEastAsia" w:hAnsiTheme="minorHAnsi" w:cstheme="minorBidi"/>
            <w:noProof/>
            <w:kern w:val="2"/>
            <w:sz w:val="24"/>
            <w:szCs w:val="24"/>
            <w14:ligatures w14:val="standardContextual"/>
          </w:rPr>
          <w:tab/>
        </w:r>
        <w:r w:rsidRPr="00760BCA">
          <w:rPr>
            <w:rStyle w:val="Hyperlink"/>
            <w:noProof/>
          </w:rPr>
          <w:t>Betalingsbetingelser</w:t>
        </w:r>
        <w:r w:rsidRPr="00760BCA">
          <w:rPr>
            <w:rStyle w:val="Hyperlink"/>
            <w:rFonts w:eastAsia="Arial Nova"/>
            <w:noProof/>
          </w:rPr>
          <w:t xml:space="preserve"> og fakturering (Avtalens punkt 6.3)</w:t>
        </w:r>
        <w:r>
          <w:rPr>
            <w:noProof/>
            <w:webHidden/>
          </w:rPr>
          <w:tab/>
        </w:r>
        <w:r>
          <w:rPr>
            <w:noProof/>
            <w:webHidden/>
          </w:rPr>
          <w:fldChar w:fldCharType="begin"/>
        </w:r>
        <w:r>
          <w:rPr>
            <w:noProof/>
            <w:webHidden/>
          </w:rPr>
          <w:instrText xml:space="preserve"> PAGEREF _Toc238817704 \h </w:instrText>
        </w:r>
        <w:r>
          <w:rPr>
            <w:noProof/>
            <w:webHidden/>
          </w:rPr>
        </w:r>
        <w:r>
          <w:rPr>
            <w:noProof/>
            <w:webHidden/>
          </w:rPr>
          <w:fldChar w:fldCharType="separate"/>
        </w:r>
        <w:r>
          <w:rPr>
            <w:noProof/>
            <w:webHidden/>
          </w:rPr>
          <w:t>14</w:t>
        </w:r>
        <w:r>
          <w:rPr>
            <w:noProof/>
            <w:webHidden/>
          </w:rPr>
          <w:fldChar w:fldCharType="end"/>
        </w:r>
      </w:hyperlink>
    </w:p>
    <w:p w14:paraId="2EACF0E2" w14:textId="683FE90D"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05" w:history="1">
        <w:r w:rsidRPr="00760BCA">
          <w:rPr>
            <w:rStyle w:val="Hyperlink"/>
            <w:rFonts w:eastAsia="Arial Nova"/>
            <w:noProof/>
          </w:rPr>
          <w:t>7.4</w:t>
        </w:r>
        <w:r>
          <w:rPr>
            <w:rFonts w:asciiTheme="minorHAnsi" w:eastAsiaTheme="minorEastAsia" w:hAnsiTheme="minorHAnsi" w:cstheme="minorBidi"/>
            <w:noProof/>
            <w:kern w:val="2"/>
            <w:sz w:val="24"/>
            <w:szCs w:val="24"/>
            <w14:ligatures w14:val="standardContextual"/>
          </w:rPr>
          <w:tab/>
        </w:r>
        <w:r w:rsidRPr="00760BCA">
          <w:rPr>
            <w:rStyle w:val="Hyperlink"/>
            <w:noProof/>
          </w:rPr>
          <w:t>Prisendringer</w:t>
        </w:r>
        <w:r w:rsidRPr="00760BCA">
          <w:rPr>
            <w:rStyle w:val="Hyperlink"/>
            <w:rFonts w:eastAsia="Arial Nova"/>
            <w:noProof/>
          </w:rPr>
          <w:t xml:space="preserve"> (Avtalens punkt 6.5)</w:t>
        </w:r>
        <w:r>
          <w:rPr>
            <w:noProof/>
            <w:webHidden/>
          </w:rPr>
          <w:tab/>
        </w:r>
        <w:r>
          <w:rPr>
            <w:noProof/>
            <w:webHidden/>
          </w:rPr>
          <w:fldChar w:fldCharType="begin"/>
        </w:r>
        <w:r>
          <w:rPr>
            <w:noProof/>
            <w:webHidden/>
          </w:rPr>
          <w:instrText xml:space="preserve"> PAGEREF _Toc238817705 \h </w:instrText>
        </w:r>
        <w:r>
          <w:rPr>
            <w:noProof/>
            <w:webHidden/>
          </w:rPr>
        </w:r>
        <w:r>
          <w:rPr>
            <w:noProof/>
            <w:webHidden/>
          </w:rPr>
          <w:fldChar w:fldCharType="separate"/>
        </w:r>
        <w:r>
          <w:rPr>
            <w:noProof/>
            <w:webHidden/>
          </w:rPr>
          <w:t>14</w:t>
        </w:r>
        <w:r>
          <w:rPr>
            <w:noProof/>
            <w:webHidden/>
          </w:rPr>
          <w:fldChar w:fldCharType="end"/>
        </w:r>
      </w:hyperlink>
    </w:p>
    <w:p w14:paraId="3BA1EBFD" w14:textId="03311C27"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706" w:history="1">
        <w:r w:rsidRPr="00760BCA">
          <w:rPr>
            <w:rStyle w:val="Hyperlink"/>
            <w:rFonts w:ascii="Garamond" w:eastAsia="Arial Nova" w:hAnsi="Garamond"/>
            <w:noProof/>
          </w:rPr>
          <w:t>8</w:t>
        </w:r>
        <w:r>
          <w:rPr>
            <w:rFonts w:asciiTheme="minorHAnsi" w:eastAsiaTheme="minorEastAsia" w:hAnsiTheme="minorHAnsi" w:cstheme="minorBidi"/>
            <w:b w:val="0"/>
            <w:bCs w:val="0"/>
            <w:noProof/>
            <w:kern w:val="2"/>
            <w:sz w:val="24"/>
            <w:szCs w:val="24"/>
            <w14:ligatures w14:val="standardContextual"/>
          </w:rPr>
          <w:tab/>
        </w:r>
        <w:r w:rsidRPr="00760BCA">
          <w:rPr>
            <w:rStyle w:val="Hyperlink"/>
            <w:rFonts w:ascii="Garamond" w:eastAsia="Arial Nova" w:hAnsi="Garamond"/>
            <w:noProof/>
          </w:rPr>
          <w:t>Bilag 8: Endringer i den generelle avtaleteksten</w:t>
        </w:r>
        <w:r>
          <w:rPr>
            <w:noProof/>
            <w:webHidden/>
          </w:rPr>
          <w:tab/>
        </w:r>
        <w:r>
          <w:rPr>
            <w:noProof/>
            <w:webHidden/>
          </w:rPr>
          <w:fldChar w:fldCharType="begin"/>
        </w:r>
        <w:r>
          <w:rPr>
            <w:noProof/>
            <w:webHidden/>
          </w:rPr>
          <w:instrText xml:space="preserve"> PAGEREF _Toc238817706 \h </w:instrText>
        </w:r>
        <w:r>
          <w:rPr>
            <w:noProof/>
            <w:webHidden/>
          </w:rPr>
        </w:r>
        <w:r>
          <w:rPr>
            <w:noProof/>
            <w:webHidden/>
          </w:rPr>
          <w:fldChar w:fldCharType="separate"/>
        </w:r>
        <w:r>
          <w:rPr>
            <w:noProof/>
            <w:webHidden/>
          </w:rPr>
          <w:t>15</w:t>
        </w:r>
        <w:r>
          <w:rPr>
            <w:noProof/>
            <w:webHidden/>
          </w:rPr>
          <w:fldChar w:fldCharType="end"/>
        </w:r>
      </w:hyperlink>
    </w:p>
    <w:p w14:paraId="4DE7133D" w14:textId="5A3A758B"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707" w:history="1">
        <w:r w:rsidRPr="00760BCA">
          <w:rPr>
            <w:rStyle w:val="Hyperlink"/>
            <w:rFonts w:ascii="Garamond" w:eastAsia="Arial Nova" w:hAnsi="Garamond"/>
            <w:noProof/>
          </w:rPr>
          <w:t>9</w:t>
        </w:r>
        <w:r>
          <w:rPr>
            <w:rFonts w:asciiTheme="minorHAnsi" w:eastAsiaTheme="minorEastAsia" w:hAnsiTheme="minorHAnsi" w:cstheme="minorBidi"/>
            <w:b w:val="0"/>
            <w:bCs w:val="0"/>
            <w:noProof/>
            <w:kern w:val="2"/>
            <w:sz w:val="24"/>
            <w:szCs w:val="24"/>
            <w14:ligatures w14:val="standardContextual"/>
          </w:rPr>
          <w:tab/>
        </w:r>
        <w:r w:rsidRPr="00760BCA">
          <w:rPr>
            <w:rStyle w:val="Hyperlink"/>
            <w:rFonts w:ascii="Garamond" w:eastAsia="Arial Nova" w:hAnsi="Garamond"/>
            <w:noProof/>
          </w:rPr>
          <w:t>Bilag 9: Endringer i Avtalen etter avtaleinngåelsen</w:t>
        </w:r>
        <w:r>
          <w:rPr>
            <w:noProof/>
            <w:webHidden/>
          </w:rPr>
          <w:tab/>
        </w:r>
        <w:r>
          <w:rPr>
            <w:noProof/>
            <w:webHidden/>
          </w:rPr>
          <w:fldChar w:fldCharType="begin"/>
        </w:r>
        <w:r>
          <w:rPr>
            <w:noProof/>
            <w:webHidden/>
          </w:rPr>
          <w:instrText xml:space="preserve"> PAGEREF _Toc238817707 \h </w:instrText>
        </w:r>
        <w:r>
          <w:rPr>
            <w:noProof/>
            <w:webHidden/>
          </w:rPr>
        </w:r>
        <w:r>
          <w:rPr>
            <w:noProof/>
            <w:webHidden/>
          </w:rPr>
          <w:fldChar w:fldCharType="separate"/>
        </w:r>
        <w:r>
          <w:rPr>
            <w:noProof/>
            <w:webHidden/>
          </w:rPr>
          <w:t>16</w:t>
        </w:r>
        <w:r>
          <w:rPr>
            <w:noProof/>
            <w:webHidden/>
          </w:rPr>
          <w:fldChar w:fldCharType="end"/>
        </w:r>
      </w:hyperlink>
    </w:p>
    <w:p w14:paraId="34D9EC31" w14:textId="43C98CE3"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708" w:history="1">
        <w:r w:rsidRPr="00760BCA">
          <w:rPr>
            <w:rStyle w:val="Hyperlink"/>
            <w:rFonts w:ascii="Garamond" w:eastAsia="Arial Nova" w:hAnsi="Garamond"/>
            <w:noProof/>
          </w:rPr>
          <w:t>10</w:t>
        </w:r>
        <w:r>
          <w:rPr>
            <w:rFonts w:asciiTheme="minorHAnsi" w:eastAsiaTheme="minorEastAsia" w:hAnsiTheme="minorHAnsi" w:cstheme="minorBidi"/>
            <w:b w:val="0"/>
            <w:bCs w:val="0"/>
            <w:noProof/>
            <w:kern w:val="2"/>
            <w:sz w:val="24"/>
            <w:szCs w:val="24"/>
            <w14:ligatures w14:val="standardContextual"/>
          </w:rPr>
          <w:tab/>
        </w:r>
        <w:r w:rsidRPr="00760BCA">
          <w:rPr>
            <w:rStyle w:val="Hyperlink"/>
            <w:rFonts w:ascii="Garamond" w:eastAsia="Arial Nova" w:hAnsi="Garamond"/>
            <w:noProof/>
          </w:rPr>
          <w:t>Bilag 10: Standardvilkår for Skytjenester</w:t>
        </w:r>
        <w:r>
          <w:rPr>
            <w:noProof/>
            <w:webHidden/>
          </w:rPr>
          <w:tab/>
        </w:r>
        <w:r>
          <w:rPr>
            <w:noProof/>
            <w:webHidden/>
          </w:rPr>
          <w:fldChar w:fldCharType="begin"/>
        </w:r>
        <w:r>
          <w:rPr>
            <w:noProof/>
            <w:webHidden/>
          </w:rPr>
          <w:instrText xml:space="preserve"> PAGEREF _Toc238817708 \h </w:instrText>
        </w:r>
        <w:r>
          <w:rPr>
            <w:noProof/>
            <w:webHidden/>
          </w:rPr>
        </w:r>
        <w:r>
          <w:rPr>
            <w:noProof/>
            <w:webHidden/>
          </w:rPr>
          <w:fldChar w:fldCharType="separate"/>
        </w:r>
        <w:r>
          <w:rPr>
            <w:noProof/>
            <w:webHidden/>
          </w:rPr>
          <w:t>17</w:t>
        </w:r>
        <w:r>
          <w:rPr>
            <w:noProof/>
            <w:webHidden/>
          </w:rPr>
          <w:fldChar w:fldCharType="end"/>
        </w:r>
      </w:hyperlink>
    </w:p>
    <w:p w14:paraId="2746F642" w14:textId="6704D2A8"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709" w:history="1">
        <w:r w:rsidRPr="00760BCA">
          <w:rPr>
            <w:rStyle w:val="Hyperlink"/>
            <w:rFonts w:ascii="Garamond" w:eastAsia="Arial Nova" w:hAnsi="Garamond"/>
            <w:noProof/>
          </w:rPr>
          <w:t>11</w:t>
        </w:r>
        <w:r>
          <w:rPr>
            <w:rFonts w:asciiTheme="minorHAnsi" w:eastAsiaTheme="minorEastAsia" w:hAnsiTheme="minorHAnsi" w:cstheme="minorBidi"/>
            <w:b w:val="0"/>
            <w:bCs w:val="0"/>
            <w:noProof/>
            <w:kern w:val="2"/>
            <w:sz w:val="24"/>
            <w:szCs w:val="24"/>
            <w14:ligatures w14:val="standardContextual"/>
          </w:rPr>
          <w:tab/>
        </w:r>
        <w:r w:rsidRPr="00760BCA">
          <w:rPr>
            <w:rStyle w:val="Hyperlink"/>
            <w:rFonts w:ascii="Garamond" w:eastAsia="Arial Nova" w:hAnsi="Garamond"/>
            <w:noProof/>
          </w:rPr>
          <w:t>Bilag 11: Databehandleravtaler</w:t>
        </w:r>
        <w:r>
          <w:rPr>
            <w:noProof/>
            <w:webHidden/>
          </w:rPr>
          <w:tab/>
        </w:r>
        <w:r>
          <w:rPr>
            <w:noProof/>
            <w:webHidden/>
          </w:rPr>
          <w:fldChar w:fldCharType="begin"/>
        </w:r>
        <w:r>
          <w:rPr>
            <w:noProof/>
            <w:webHidden/>
          </w:rPr>
          <w:instrText xml:space="preserve"> PAGEREF _Toc238817709 \h </w:instrText>
        </w:r>
        <w:r>
          <w:rPr>
            <w:noProof/>
            <w:webHidden/>
          </w:rPr>
        </w:r>
        <w:r>
          <w:rPr>
            <w:noProof/>
            <w:webHidden/>
          </w:rPr>
          <w:fldChar w:fldCharType="separate"/>
        </w:r>
        <w:r>
          <w:rPr>
            <w:noProof/>
            <w:webHidden/>
          </w:rPr>
          <w:t>18</w:t>
        </w:r>
        <w:r>
          <w:rPr>
            <w:noProof/>
            <w:webHidden/>
          </w:rPr>
          <w:fldChar w:fldCharType="end"/>
        </w:r>
      </w:hyperlink>
    </w:p>
    <w:p w14:paraId="68620F60" w14:textId="3F478F11"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10" w:history="1">
        <w:r w:rsidRPr="00760BCA">
          <w:rPr>
            <w:rStyle w:val="Hyperlink"/>
            <w:rFonts w:ascii="Garamond" w:eastAsia="Arial Nova" w:hAnsi="Garamond"/>
            <w:noProof/>
          </w:rPr>
          <w:t>11.1</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DEL I – AVTALETEKST</w:t>
        </w:r>
        <w:r>
          <w:rPr>
            <w:noProof/>
            <w:webHidden/>
          </w:rPr>
          <w:tab/>
        </w:r>
        <w:r>
          <w:rPr>
            <w:noProof/>
            <w:webHidden/>
          </w:rPr>
          <w:fldChar w:fldCharType="begin"/>
        </w:r>
        <w:r>
          <w:rPr>
            <w:noProof/>
            <w:webHidden/>
          </w:rPr>
          <w:instrText xml:space="preserve"> PAGEREF _Toc238817710 \h </w:instrText>
        </w:r>
        <w:r>
          <w:rPr>
            <w:noProof/>
            <w:webHidden/>
          </w:rPr>
        </w:r>
        <w:r>
          <w:rPr>
            <w:noProof/>
            <w:webHidden/>
          </w:rPr>
          <w:fldChar w:fldCharType="separate"/>
        </w:r>
        <w:r>
          <w:rPr>
            <w:noProof/>
            <w:webHidden/>
          </w:rPr>
          <w:t>18</w:t>
        </w:r>
        <w:r>
          <w:rPr>
            <w:noProof/>
            <w:webHidden/>
          </w:rPr>
          <w:fldChar w:fldCharType="end"/>
        </w:r>
      </w:hyperlink>
    </w:p>
    <w:p w14:paraId="14F4C812" w14:textId="6FC7C663"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11" w:history="1">
        <w:r w:rsidRPr="00760BCA">
          <w:rPr>
            <w:rStyle w:val="Hyperlink"/>
            <w:rFonts w:ascii="Garamond" w:eastAsia="Arial Nova" w:hAnsi="Garamond"/>
            <w:noProof/>
          </w:rPr>
          <w:t>11.1.1</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Avtaleoversikt</w:t>
        </w:r>
        <w:r w:rsidRPr="00760BCA">
          <w:rPr>
            <w:rStyle w:val="Hyperlink"/>
            <w:rFonts w:ascii="Garamond" w:eastAsia="Arial Nova" w:hAnsi="Garamond"/>
            <w:noProof/>
          </w:rPr>
          <w:t xml:space="preserve"> og bilag</w:t>
        </w:r>
        <w:r>
          <w:rPr>
            <w:noProof/>
            <w:webHidden/>
          </w:rPr>
          <w:tab/>
        </w:r>
        <w:r>
          <w:rPr>
            <w:noProof/>
            <w:webHidden/>
          </w:rPr>
          <w:fldChar w:fldCharType="begin"/>
        </w:r>
        <w:r>
          <w:rPr>
            <w:noProof/>
            <w:webHidden/>
          </w:rPr>
          <w:instrText xml:space="preserve"> PAGEREF _Toc238817711 \h </w:instrText>
        </w:r>
        <w:r>
          <w:rPr>
            <w:noProof/>
            <w:webHidden/>
          </w:rPr>
        </w:r>
        <w:r>
          <w:rPr>
            <w:noProof/>
            <w:webHidden/>
          </w:rPr>
          <w:fldChar w:fldCharType="separate"/>
        </w:r>
        <w:r>
          <w:rPr>
            <w:noProof/>
            <w:webHidden/>
          </w:rPr>
          <w:t>18</w:t>
        </w:r>
        <w:r>
          <w:rPr>
            <w:noProof/>
            <w:webHidden/>
          </w:rPr>
          <w:fldChar w:fldCharType="end"/>
        </w:r>
      </w:hyperlink>
    </w:p>
    <w:p w14:paraId="0DAC0720" w14:textId="0EC07108"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12" w:history="1">
        <w:r w:rsidRPr="00760BCA">
          <w:rPr>
            <w:rStyle w:val="Hyperlink"/>
            <w:rFonts w:ascii="Garamond" w:eastAsia="Arial Nova" w:hAnsi="Garamond"/>
            <w:noProof/>
          </w:rPr>
          <w:t>11.1.2</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Databehandler</w:t>
        </w:r>
        <w:r>
          <w:rPr>
            <w:noProof/>
            <w:webHidden/>
          </w:rPr>
          <w:tab/>
        </w:r>
        <w:r>
          <w:rPr>
            <w:noProof/>
            <w:webHidden/>
          </w:rPr>
          <w:fldChar w:fldCharType="begin"/>
        </w:r>
        <w:r>
          <w:rPr>
            <w:noProof/>
            <w:webHidden/>
          </w:rPr>
          <w:instrText xml:space="preserve"> PAGEREF _Toc238817712 \h </w:instrText>
        </w:r>
        <w:r>
          <w:rPr>
            <w:noProof/>
            <w:webHidden/>
          </w:rPr>
        </w:r>
        <w:r>
          <w:rPr>
            <w:noProof/>
            <w:webHidden/>
          </w:rPr>
          <w:fldChar w:fldCharType="separate"/>
        </w:r>
        <w:r>
          <w:rPr>
            <w:noProof/>
            <w:webHidden/>
          </w:rPr>
          <w:t>18</w:t>
        </w:r>
        <w:r>
          <w:rPr>
            <w:noProof/>
            <w:webHidden/>
          </w:rPr>
          <w:fldChar w:fldCharType="end"/>
        </w:r>
      </w:hyperlink>
    </w:p>
    <w:p w14:paraId="1B9A0D07" w14:textId="78EB5016"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13" w:history="1">
        <w:r w:rsidRPr="00760BCA">
          <w:rPr>
            <w:rStyle w:val="Hyperlink"/>
            <w:rFonts w:ascii="Garamond" w:eastAsia="Arial Nova" w:hAnsi="Garamond"/>
            <w:noProof/>
          </w:rPr>
          <w:t>11.1.3</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Avtalen</w:t>
        </w:r>
        <w:r>
          <w:rPr>
            <w:noProof/>
            <w:webHidden/>
          </w:rPr>
          <w:tab/>
        </w:r>
        <w:r>
          <w:rPr>
            <w:noProof/>
            <w:webHidden/>
          </w:rPr>
          <w:fldChar w:fldCharType="begin"/>
        </w:r>
        <w:r>
          <w:rPr>
            <w:noProof/>
            <w:webHidden/>
          </w:rPr>
          <w:instrText xml:space="preserve"> PAGEREF _Toc238817713 \h </w:instrText>
        </w:r>
        <w:r>
          <w:rPr>
            <w:noProof/>
            <w:webHidden/>
          </w:rPr>
        </w:r>
        <w:r>
          <w:rPr>
            <w:noProof/>
            <w:webHidden/>
          </w:rPr>
          <w:fldChar w:fldCharType="separate"/>
        </w:r>
        <w:r>
          <w:rPr>
            <w:noProof/>
            <w:webHidden/>
          </w:rPr>
          <w:t>18</w:t>
        </w:r>
        <w:r>
          <w:rPr>
            <w:noProof/>
            <w:webHidden/>
          </w:rPr>
          <w:fldChar w:fldCharType="end"/>
        </w:r>
      </w:hyperlink>
    </w:p>
    <w:p w14:paraId="7FF27412" w14:textId="3587226F"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14" w:history="1">
        <w:r w:rsidRPr="00760BCA">
          <w:rPr>
            <w:rStyle w:val="Hyperlink"/>
            <w:rFonts w:ascii="Garamond" w:eastAsia="Arial Nova" w:hAnsi="Garamond"/>
            <w:noProof/>
          </w:rPr>
          <w:t>11.2</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 xml:space="preserve">Bakgrunn, formål og </w:t>
        </w:r>
        <w:r w:rsidRPr="00760BCA">
          <w:rPr>
            <w:rStyle w:val="Hyperlink"/>
            <w:rFonts w:ascii="Garamond" w:hAnsi="Garamond"/>
            <w:noProof/>
          </w:rPr>
          <w:t>definisjoner</w:t>
        </w:r>
        <w:r>
          <w:rPr>
            <w:noProof/>
            <w:webHidden/>
          </w:rPr>
          <w:tab/>
        </w:r>
        <w:r>
          <w:rPr>
            <w:noProof/>
            <w:webHidden/>
          </w:rPr>
          <w:fldChar w:fldCharType="begin"/>
        </w:r>
        <w:r>
          <w:rPr>
            <w:noProof/>
            <w:webHidden/>
          </w:rPr>
          <w:instrText xml:space="preserve"> PAGEREF _Toc238817714 \h </w:instrText>
        </w:r>
        <w:r>
          <w:rPr>
            <w:noProof/>
            <w:webHidden/>
          </w:rPr>
        </w:r>
        <w:r>
          <w:rPr>
            <w:noProof/>
            <w:webHidden/>
          </w:rPr>
          <w:fldChar w:fldCharType="separate"/>
        </w:r>
        <w:r>
          <w:rPr>
            <w:noProof/>
            <w:webHidden/>
          </w:rPr>
          <w:t>19</w:t>
        </w:r>
        <w:r>
          <w:rPr>
            <w:noProof/>
            <w:webHidden/>
          </w:rPr>
          <w:fldChar w:fldCharType="end"/>
        </w:r>
      </w:hyperlink>
    </w:p>
    <w:p w14:paraId="135BCF07" w14:textId="7B56FE1A"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15" w:history="1">
        <w:r w:rsidRPr="00760BCA">
          <w:rPr>
            <w:rStyle w:val="Hyperlink"/>
            <w:rFonts w:ascii="Garamond" w:eastAsia="Arial Nova" w:hAnsi="Garamond"/>
            <w:noProof/>
          </w:rPr>
          <w:t>11.3</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Databehandlers forpliktelser</w:t>
        </w:r>
        <w:r>
          <w:rPr>
            <w:noProof/>
            <w:webHidden/>
          </w:rPr>
          <w:tab/>
        </w:r>
        <w:r>
          <w:rPr>
            <w:noProof/>
            <w:webHidden/>
          </w:rPr>
          <w:fldChar w:fldCharType="begin"/>
        </w:r>
        <w:r>
          <w:rPr>
            <w:noProof/>
            <w:webHidden/>
          </w:rPr>
          <w:instrText xml:space="preserve"> PAGEREF _Toc238817715 \h </w:instrText>
        </w:r>
        <w:r>
          <w:rPr>
            <w:noProof/>
            <w:webHidden/>
          </w:rPr>
        </w:r>
        <w:r>
          <w:rPr>
            <w:noProof/>
            <w:webHidden/>
          </w:rPr>
          <w:fldChar w:fldCharType="separate"/>
        </w:r>
        <w:r>
          <w:rPr>
            <w:noProof/>
            <w:webHidden/>
          </w:rPr>
          <w:t>19</w:t>
        </w:r>
        <w:r>
          <w:rPr>
            <w:noProof/>
            <w:webHidden/>
          </w:rPr>
          <w:fldChar w:fldCharType="end"/>
        </w:r>
      </w:hyperlink>
    </w:p>
    <w:p w14:paraId="4421F604" w14:textId="064B0359"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16" w:history="1">
        <w:r w:rsidRPr="00760BCA">
          <w:rPr>
            <w:rStyle w:val="Hyperlink"/>
            <w:rFonts w:ascii="Garamond" w:eastAsia="Arial Nova" w:hAnsi="Garamond"/>
            <w:noProof/>
          </w:rPr>
          <w:t>11.3.1</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Overholdelse</w:t>
        </w:r>
        <w:r w:rsidRPr="00760BCA">
          <w:rPr>
            <w:rStyle w:val="Hyperlink"/>
            <w:rFonts w:ascii="Garamond" w:eastAsia="Arial Nova" w:hAnsi="Garamond"/>
            <w:noProof/>
          </w:rPr>
          <w:t xml:space="preserve"> av gjeldende rett</w:t>
        </w:r>
        <w:r>
          <w:rPr>
            <w:noProof/>
            <w:webHidden/>
          </w:rPr>
          <w:tab/>
        </w:r>
        <w:r>
          <w:rPr>
            <w:noProof/>
            <w:webHidden/>
          </w:rPr>
          <w:fldChar w:fldCharType="begin"/>
        </w:r>
        <w:r>
          <w:rPr>
            <w:noProof/>
            <w:webHidden/>
          </w:rPr>
          <w:instrText xml:space="preserve"> PAGEREF _Toc238817716 \h </w:instrText>
        </w:r>
        <w:r>
          <w:rPr>
            <w:noProof/>
            <w:webHidden/>
          </w:rPr>
        </w:r>
        <w:r>
          <w:rPr>
            <w:noProof/>
            <w:webHidden/>
          </w:rPr>
          <w:fldChar w:fldCharType="separate"/>
        </w:r>
        <w:r>
          <w:rPr>
            <w:noProof/>
            <w:webHidden/>
          </w:rPr>
          <w:t>19</w:t>
        </w:r>
        <w:r>
          <w:rPr>
            <w:noProof/>
            <w:webHidden/>
          </w:rPr>
          <w:fldChar w:fldCharType="end"/>
        </w:r>
      </w:hyperlink>
    </w:p>
    <w:p w14:paraId="65E7D350" w14:textId="5ED4653A"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17" w:history="1">
        <w:r w:rsidRPr="00760BCA">
          <w:rPr>
            <w:rStyle w:val="Hyperlink"/>
            <w:rFonts w:ascii="Garamond" w:eastAsia="Arial Nova" w:hAnsi="Garamond"/>
            <w:noProof/>
          </w:rPr>
          <w:t>11.3.2</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Restriksjoner</w:t>
        </w:r>
        <w:r w:rsidRPr="00760BCA">
          <w:rPr>
            <w:rStyle w:val="Hyperlink"/>
            <w:rFonts w:ascii="Garamond" w:eastAsia="Arial Nova" w:hAnsi="Garamond"/>
            <w:noProof/>
          </w:rPr>
          <w:t xml:space="preserve"> for behandling (instruks)</w:t>
        </w:r>
        <w:r>
          <w:rPr>
            <w:noProof/>
            <w:webHidden/>
          </w:rPr>
          <w:tab/>
        </w:r>
        <w:r>
          <w:rPr>
            <w:noProof/>
            <w:webHidden/>
          </w:rPr>
          <w:fldChar w:fldCharType="begin"/>
        </w:r>
        <w:r>
          <w:rPr>
            <w:noProof/>
            <w:webHidden/>
          </w:rPr>
          <w:instrText xml:space="preserve"> PAGEREF _Toc238817717 \h </w:instrText>
        </w:r>
        <w:r>
          <w:rPr>
            <w:noProof/>
            <w:webHidden/>
          </w:rPr>
        </w:r>
        <w:r>
          <w:rPr>
            <w:noProof/>
            <w:webHidden/>
          </w:rPr>
          <w:fldChar w:fldCharType="separate"/>
        </w:r>
        <w:r>
          <w:rPr>
            <w:noProof/>
            <w:webHidden/>
          </w:rPr>
          <w:t>19</w:t>
        </w:r>
        <w:r>
          <w:rPr>
            <w:noProof/>
            <w:webHidden/>
          </w:rPr>
          <w:fldChar w:fldCharType="end"/>
        </w:r>
      </w:hyperlink>
    </w:p>
    <w:p w14:paraId="09A2986E" w14:textId="4251D123"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18" w:history="1">
        <w:r w:rsidRPr="00760BCA">
          <w:rPr>
            <w:rStyle w:val="Hyperlink"/>
            <w:rFonts w:ascii="Garamond" w:eastAsia="Arial Nova" w:hAnsi="Garamond"/>
            <w:noProof/>
          </w:rPr>
          <w:t>11.3.3</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Informasjonssikkerhet</w:t>
        </w:r>
        <w:r w:rsidRPr="00760BCA">
          <w:rPr>
            <w:rStyle w:val="Hyperlink"/>
            <w:rFonts w:ascii="Garamond" w:eastAsia="Arial Nova" w:hAnsi="Garamond"/>
            <w:noProof/>
          </w:rPr>
          <w:t xml:space="preserve"> (TOMs)</w:t>
        </w:r>
        <w:r>
          <w:rPr>
            <w:noProof/>
            <w:webHidden/>
          </w:rPr>
          <w:tab/>
        </w:r>
        <w:r>
          <w:rPr>
            <w:noProof/>
            <w:webHidden/>
          </w:rPr>
          <w:fldChar w:fldCharType="begin"/>
        </w:r>
        <w:r>
          <w:rPr>
            <w:noProof/>
            <w:webHidden/>
          </w:rPr>
          <w:instrText xml:space="preserve"> PAGEREF _Toc238817718 \h </w:instrText>
        </w:r>
        <w:r>
          <w:rPr>
            <w:noProof/>
            <w:webHidden/>
          </w:rPr>
        </w:r>
        <w:r>
          <w:rPr>
            <w:noProof/>
            <w:webHidden/>
          </w:rPr>
          <w:fldChar w:fldCharType="separate"/>
        </w:r>
        <w:r>
          <w:rPr>
            <w:noProof/>
            <w:webHidden/>
          </w:rPr>
          <w:t>19</w:t>
        </w:r>
        <w:r>
          <w:rPr>
            <w:noProof/>
            <w:webHidden/>
          </w:rPr>
          <w:fldChar w:fldCharType="end"/>
        </w:r>
      </w:hyperlink>
    </w:p>
    <w:p w14:paraId="3DBE6ACF" w14:textId="07C95608"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19" w:history="1">
        <w:r w:rsidRPr="00760BCA">
          <w:rPr>
            <w:rStyle w:val="Hyperlink"/>
            <w:rFonts w:ascii="Garamond" w:eastAsia="Arial Nova" w:hAnsi="Garamond"/>
            <w:noProof/>
          </w:rPr>
          <w:t>11.3.4</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 xml:space="preserve">Henvendelser fra </w:t>
        </w:r>
        <w:r w:rsidRPr="00760BCA">
          <w:rPr>
            <w:rStyle w:val="Hyperlink"/>
            <w:rFonts w:ascii="Garamond" w:hAnsi="Garamond"/>
            <w:noProof/>
          </w:rPr>
          <w:t>de</w:t>
        </w:r>
        <w:r w:rsidRPr="00760BCA">
          <w:rPr>
            <w:rStyle w:val="Hyperlink"/>
            <w:rFonts w:ascii="Garamond" w:eastAsia="Arial Nova" w:hAnsi="Garamond"/>
            <w:noProof/>
          </w:rPr>
          <w:t xml:space="preserve"> registrerte</w:t>
        </w:r>
        <w:r>
          <w:rPr>
            <w:noProof/>
            <w:webHidden/>
          </w:rPr>
          <w:tab/>
        </w:r>
        <w:r>
          <w:rPr>
            <w:noProof/>
            <w:webHidden/>
          </w:rPr>
          <w:fldChar w:fldCharType="begin"/>
        </w:r>
        <w:r>
          <w:rPr>
            <w:noProof/>
            <w:webHidden/>
          </w:rPr>
          <w:instrText xml:space="preserve"> PAGEREF _Toc238817719 \h </w:instrText>
        </w:r>
        <w:r>
          <w:rPr>
            <w:noProof/>
            <w:webHidden/>
          </w:rPr>
        </w:r>
        <w:r>
          <w:rPr>
            <w:noProof/>
            <w:webHidden/>
          </w:rPr>
          <w:fldChar w:fldCharType="separate"/>
        </w:r>
        <w:r>
          <w:rPr>
            <w:noProof/>
            <w:webHidden/>
          </w:rPr>
          <w:t>19</w:t>
        </w:r>
        <w:r>
          <w:rPr>
            <w:noProof/>
            <w:webHidden/>
          </w:rPr>
          <w:fldChar w:fldCharType="end"/>
        </w:r>
      </w:hyperlink>
    </w:p>
    <w:p w14:paraId="4D145F8A" w14:textId="6982C4EB"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0" w:history="1">
        <w:r w:rsidRPr="00760BCA">
          <w:rPr>
            <w:rStyle w:val="Hyperlink"/>
            <w:rFonts w:ascii="Garamond" w:eastAsia="Arial Nova" w:hAnsi="Garamond"/>
            <w:noProof/>
          </w:rPr>
          <w:t>11.3.5</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 xml:space="preserve">Bistand til </w:t>
        </w:r>
        <w:r w:rsidRPr="00760BCA">
          <w:rPr>
            <w:rStyle w:val="Hyperlink"/>
            <w:rFonts w:ascii="Garamond" w:hAnsi="Garamond"/>
            <w:noProof/>
          </w:rPr>
          <w:t>Behandlingsansvarlig</w:t>
        </w:r>
        <w:r>
          <w:rPr>
            <w:noProof/>
            <w:webHidden/>
          </w:rPr>
          <w:tab/>
        </w:r>
        <w:r>
          <w:rPr>
            <w:noProof/>
            <w:webHidden/>
          </w:rPr>
          <w:fldChar w:fldCharType="begin"/>
        </w:r>
        <w:r>
          <w:rPr>
            <w:noProof/>
            <w:webHidden/>
          </w:rPr>
          <w:instrText xml:space="preserve"> PAGEREF _Toc238817720 \h </w:instrText>
        </w:r>
        <w:r>
          <w:rPr>
            <w:noProof/>
            <w:webHidden/>
          </w:rPr>
        </w:r>
        <w:r>
          <w:rPr>
            <w:noProof/>
            <w:webHidden/>
          </w:rPr>
          <w:fldChar w:fldCharType="separate"/>
        </w:r>
        <w:r>
          <w:rPr>
            <w:noProof/>
            <w:webHidden/>
          </w:rPr>
          <w:t>20</w:t>
        </w:r>
        <w:r>
          <w:rPr>
            <w:noProof/>
            <w:webHidden/>
          </w:rPr>
          <w:fldChar w:fldCharType="end"/>
        </w:r>
      </w:hyperlink>
    </w:p>
    <w:p w14:paraId="21A210E5" w14:textId="421C98FB"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1" w:history="1">
        <w:r w:rsidRPr="00760BCA">
          <w:rPr>
            <w:rStyle w:val="Hyperlink"/>
            <w:rFonts w:ascii="Garamond" w:eastAsia="Arial Nova" w:hAnsi="Garamond"/>
            <w:noProof/>
          </w:rPr>
          <w:t>11.3.6</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Kompensasjon</w:t>
        </w:r>
        <w:r>
          <w:rPr>
            <w:noProof/>
            <w:webHidden/>
          </w:rPr>
          <w:tab/>
        </w:r>
        <w:r>
          <w:rPr>
            <w:noProof/>
            <w:webHidden/>
          </w:rPr>
          <w:fldChar w:fldCharType="begin"/>
        </w:r>
        <w:r>
          <w:rPr>
            <w:noProof/>
            <w:webHidden/>
          </w:rPr>
          <w:instrText xml:space="preserve"> PAGEREF _Toc238817721 \h </w:instrText>
        </w:r>
        <w:r>
          <w:rPr>
            <w:noProof/>
            <w:webHidden/>
          </w:rPr>
        </w:r>
        <w:r>
          <w:rPr>
            <w:noProof/>
            <w:webHidden/>
          </w:rPr>
          <w:fldChar w:fldCharType="separate"/>
        </w:r>
        <w:r>
          <w:rPr>
            <w:noProof/>
            <w:webHidden/>
          </w:rPr>
          <w:t>20</w:t>
        </w:r>
        <w:r>
          <w:rPr>
            <w:noProof/>
            <w:webHidden/>
          </w:rPr>
          <w:fldChar w:fldCharType="end"/>
        </w:r>
      </w:hyperlink>
    </w:p>
    <w:p w14:paraId="616ED9E9" w14:textId="6539FC0D"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2" w:history="1">
        <w:r w:rsidRPr="00760BCA">
          <w:rPr>
            <w:rStyle w:val="Hyperlink"/>
            <w:rFonts w:ascii="Garamond" w:eastAsia="Arial Nova" w:hAnsi="Garamond"/>
            <w:noProof/>
          </w:rPr>
          <w:t>11.3.7</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 xml:space="preserve">Avvik og </w:t>
        </w:r>
        <w:r w:rsidRPr="00760BCA">
          <w:rPr>
            <w:rStyle w:val="Hyperlink"/>
            <w:rFonts w:ascii="Garamond" w:hAnsi="Garamond"/>
            <w:noProof/>
          </w:rPr>
          <w:t>avviksmeldinger</w:t>
        </w:r>
        <w:r w:rsidRPr="00760BCA">
          <w:rPr>
            <w:rStyle w:val="Hyperlink"/>
            <w:rFonts w:ascii="Garamond" w:eastAsia="Arial Nova" w:hAnsi="Garamond"/>
            <w:noProof/>
          </w:rPr>
          <w:t xml:space="preserve"> (brudd på personopplysningssikkerheten)</w:t>
        </w:r>
        <w:r>
          <w:rPr>
            <w:noProof/>
            <w:webHidden/>
          </w:rPr>
          <w:tab/>
        </w:r>
        <w:r>
          <w:rPr>
            <w:noProof/>
            <w:webHidden/>
          </w:rPr>
          <w:fldChar w:fldCharType="begin"/>
        </w:r>
        <w:r>
          <w:rPr>
            <w:noProof/>
            <w:webHidden/>
          </w:rPr>
          <w:instrText xml:space="preserve"> PAGEREF _Toc238817722 \h </w:instrText>
        </w:r>
        <w:r>
          <w:rPr>
            <w:noProof/>
            <w:webHidden/>
          </w:rPr>
        </w:r>
        <w:r>
          <w:rPr>
            <w:noProof/>
            <w:webHidden/>
          </w:rPr>
          <w:fldChar w:fldCharType="separate"/>
        </w:r>
        <w:r>
          <w:rPr>
            <w:noProof/>
            <w:webHidden/>
          </w:rPr>
          <w:t>20</w:t>
        </w:r>
        <w:r>
          <w:rPr>
            <w:noProof/>
            <w:webHidden/>
          </w:rPr>
          <w:fldChar w:fldCharType="end"/>
        </w:r>
      </w:hyperlink>
    </w:p>
    <w:p w14:paraId="74AAACBD" w14:textId="70F2ABBF"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3" w:history="1">
        <w:r w:rsidRPr="00760BCA">
          <w:rPr>
            <w:rStyle w:val="Hyperlink"/>
            <w:rFonts w:ascii="Garamond" w:eastAsia="Arial Nova" w:hAnsi="Garamond"/>
            <w:noProof/>
          </w:rPr>
          <w:t>11.3.8</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Konfidensialitet</w:t>
        </w:r>
        <w:r>
          <w:rPr>
            <w:noProof/>
            <w:webHidden/>
          </w:rPr>
          <w:tab/>
        </w:r>
        <w:r>
          <w:rPr>
            <w:noProof/>
            <w:webHidden/>
          </w:rPr>
          <w:fldChar w:fldCharType="begin"/>
        </w:r>
        <w:r>
          <w:rPr>
            <w:noProof/>
            <w:webHidden/>
          </w:rPr>
          <w:instrText xml:space="preserve"> PAGEREF _Toc238817723 \h </w:instrText>
        </w:r>
        <w:r>
          <w:rPr>
            <w:noProof/>
            <w:webHidden/>
          </w:rPr>
        </w:r>
        <w:r>
          <w:rPr>
            <w:noProof/>
            <w:webHidden/>
          </w:rPr>
          <w:fldChar w:fldCharType="separate"/>
        </w:r>
        <w:r>
          <w:rPr>
            <w:noProof/>
            <w:webHidden/>
          </w:rPr>
          <w:t>20</w:t>
        </w:r>
        <w:r>
          <w:rPr>
            <w:noProof/>
            <w:webHidden/>
          </w:rPr>
          <w:fldChar w:fldCharType="end"/>
        </w:r>
      </w:hyperlink>
    </w:p>
    <w:p w14:paraId="52B1BA7B" w14:textId="11BD82F4"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4" w:history="1">
        <w:r w:rsidRPr="00760BCA">
          <w:rPr>
            <w:rStyle w:val="Hyperlink"/>
            <w:rFonts w:ascii="Garamond" w:eastAsia="Arial Nova" w:hAnsi="Garamond"/>
            <w:noProof/>
          </w:rPr>
          <w:t>11.3.9</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Sikkerhetsrevisjoner</w:t>
        </w:r>
        <w:r>
          <w:rPr>
            <w:noProof/>
            <w:webHidden/>
          </w:rPr>
          <w:tab/>
        </w:r>
        <w:r>
          <w:rPr>
            <w:noProof/>
            <w:webHidden/>
          </w:rPr>
          <w:fldChar w:fldCharType="begin"/>
        </w:r>
        <w:r>
          <w:rPr>
            <w:noProof/>
            <w:webHidden/>
          </w:rPr>
          <w:instrText xml:space="preserve"> PAGEREF _Toc238817724 \h </w:instrText>
        </w:r>
        <w:r>
          <w:rPr>
            <w:noProof/>
            <w:webHidden/>
          </w:rPr>
        </w:r>
        <w:r>
          <w:rPr>
            <w:noProof/>
            <w:webHidden/>
          </w:rPr>
          <w:fldChar w:fldCharType="separate"/>
        </w:r>
        <w:r>
          <w:rPr>
            <w:noProof/>
            <w:webHidden/>
          </w:rPr>
          <w:t>20</w:t>
        </w:r>
        <w:r>
          <w:rPr>
            <w:noProof/>
            <w:webHidden/>
          </w:rPr>
          <w:fldChar w:fldCharType="end"/>
        </w:r>
      </w:hyperlink>
    </w:p>
    <w:p w14:paraId="074BE936" w14:textId="1F784639"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5" w:history="1">
        <w:r w:rsidRPr="00760BCA">
          <w:rPr>
            <w:rStyle w:val="Hyperlink"/>
            <w:rFonts w:ascii="Garamond" w:eastAsia="Arial Nova" w:hAnsi="Garamond"/>
            <w:noProof/>
          </w:rPr>
          <w:t>11.3.10</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 xml:space="preserve">Bruk av </w:t>
        </w:r>
        <w:r w:rsidRPr="00760BCA">
          <w:rPr>
            <w:rStyle w:val="Hyperlink"/>
            <w:rFonts w:ascii="Garamond" w:hAnsi="Garamond"/>
            <w:noProof/>
          </w:rPr>
          <w:t>underdatabehandlere</w:t>
        </w:r>
        <w:r>
          <w:rPr>
            <w:noProof/>
            <w:webHidden/>
          </w:rPr>
          <w:tab/>
        </w:r>
        <w:r>
          <w:rPr>
            <w:noProof/>
            <w:webHidden/>
          </w:rPr>
          <w:fldChar w:fldCharType="begin"/>
        </w:r>
        <w:r>
          <w:rPr>
            <w:noProof/>
            <w:webHidden/>
          </w:rPr>
          <w:instrText xml:space="preserve"> PAGEREF _Toc238817725 \h </w:instrText>
        </w:r>
        <w:r>
          <w:rPr>
            <w:noProof/>
            <w:webHidden/>
          </w:rPr>
        </w:r>
        <w:r>
          <w:rPr>
            <w:noProof/>
            <w:webHidden/>
          </w:rPr>
          <w:fldChar w:fldCharType="separate"/>
        </w:r>
        <w:r>
          <w:rPr>
            <w:noProof/>
            <w:webHidden/>
          </w:rPr>
          <w:t>21</w:t>
        </w:r>
        <w:r>
          <w:rPr>
            <w:noProof/>
            <w:webHidden/>
          </w:rPr>
          <w:fldChar w:fldCharType="end"/>
        </w:r>
      </w:hyperlink>
    </w:p>
    <w:p w14:paraId="063E7F02" w14:textId="540839A7"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6" w:history="1">
        <w:r w:rsidRPr="00760BCA">
          <w:rPr>
            <w:rStyle w:val="Hyperlink"/>
            <w:rFonts w:ascii="Garamond" w:eastAsia="Arial Nova" w:hAnsi="Garamond"/>
            <w:noProof/>
          </w:rPr>
          <w:t>11.3.11</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 xml:space="preserve">Endring av </w:t>
        </w:r>
        <w:r w:rsidRPr="00760BCA">
          <w:rPr>
            <w:rStyle w:val="Hyperlink"/>
            <w:rFonts w:ascii="Garamond" w:hAnsi="Garamond"/>
            <w:noProof/>
          </w:rPr>
          <w:t>underdatabehandlere</w:t>
        </w:r>
        <w:r w:rsidRPr="00760BCA">
          <w:rPr>
            <w:rStyle w:val="Hyperlink"/>
            <w:rFonts w:ascii="Garamond" w:eastAsia="Arial Nova" w:hAnsi="Garamond"/>
            <w:noProof/>
          </w:rPr>
          <w:t xml:space="preserve"> (varsling/innsigelse)</w:t>
        </w:r>
        <w:r>
          <w:rPr>
            <w:noProof/>
            <w:webHidden/>
          </w:rPr>
          <w:tab/>
        </w:r>
        <w:r>
          <w:rPr>
            <w:noProof/>
            <w:webHidden/>
          </w:rPr>
          <w:fldChar w:fldCharType="begin"/>
        </w:r>
        <w:r>
          <w:rPr>
            <w:noProof/>
            <w:webHidden/>
          </w:rPr>
          <w:instrText xml:space="preserve"> PAGEREF _Toc238817726 \h </w:instrText>
        </w:r>
        <w:r>
          <w:rPr>
            <w:noProof/>
            <w:webHidden/>
          </w:rPr>
        </w:r>
        <w:r>
          <w:rPr>
            <w:noProof/>
            <w:webHidden/>
          </w:rPr>
          <w:fldChar w:fldCharType="separate"/>
        </w:r>
        <w:r>
          <w:rPr>
            <w:noProof/>
            <w:webHidden/>
          </w:rPr>
          <w:t>21</w:t>
        </w:r>
        <w:r>
          <w:rPr>
            <w:noProof/>
            <w:webHidden/>
          </w:rPr>
          <w:fldChar w:fldCharType="end"/>
        </w:r>
      </w:hyperlink>
    </w:p>
    <w:p w14:paraId="269B20A8" w14:textId="292E1F1A"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27" w:history="1">
        <w:r w:rsidRPr="00760BCA">
          <w:rPr>
            <w:rStyle w:val="Hyperlink"/>
            <w:rFonts w:ascii="Garamond" w:eastAsia="Arial Nova" w:hAnsi="Garamond"/>
            <w:noProof/>
          </w:rPr>
          <w:t>11.3.12</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hAnsi="Garamond"/>
            <w:noProof/>
          </w:rPr>
          <w:t>Myndighetspålegg</w:t>
        </w:r>
        <w:r w:rsidRPr="00760BCA">
          <w:rPr>
            <w:rStyle w:val="Hyperlink"/>
            <w:rFonts w:ascii="Garamond" w:eastAsia="Arial Nova" w:hAnsi="Garamond"/>
            <w:noProof/>
          </w:rPr>
          <w:t xml:space="preserve"> om utlevering</w:t>
        </w:r>
        <w:r>
          <w:rPr>
            <w:noProof/>
            <w:webHidden/>
          </w:rPr>
          <w:tab/>
        </w:r>
        <w:r>
          <w:rPr>
            <w:noProof/>
            <w:webHidden/>
          </w:rPr>
          <w:fldChar w:fldCharType="begin"/>
        </w:r>
        <w:r>
          <w:rPr>
            <w:noProof/>
            <w:webHidden/>
          </w:rPr>
          <w:instrText xml:space="preserve"> PAGEREF _Toc238817727 \h </w:instrText>
        </w:r>
        <w:r>
          <w:rPr>
            <w:noProof/>
            <w:webHidden/>
          </w:rPr>
        </w:r>
        <w:r>
          <w:rPr>
            <w:noProof/>
            <w:webHidden/>
          </w:rPr>
          <w:fldChar w:fldCharType="separate"/>
        </w:r>
        <w:r>
          <w:rPr>
            <w:noProof/>
            <w:webHidden/>
          </w:rPr>
          <w:t>21</w:t>
        </w:r>
        <w:r>
          <w:rPr>
            <w:noProof/>
            <w:webHidden/>
          </w:rPr>
          <w:fldChar w:fldCharType="end"/>
        </w:r>
      </w:hyperlink>
    </w:p>
    <w:p w14:paraId="284097F6" w14:textId="6B760C2B"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28" w:history="1">
        <w:r w:rsidRPr="00760BCA">
          <w:rPr>
            <w:rStyle w:val="Hyperlink"/>
            <w:rFonts w:ascii="Garamond" w:eastAsia="Arial Nova" w:hAnsi="Garamond"/>
            <w:noProof/>
          </w:rPr>
          <w:t>11.4</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Overføring av personopplysninger til tredjeland (skytjeneste)</w:t>
        </w:r>
        <w:r>
          <w:rPr>
            <w:noProof/>
            <w:webHidden/>
          </w:rPr>
          <w:tab/>
        </w:r>
        <w:r>
          <w:rPr>
            <w:noProof/>
            <w:webHidden/>
          </w:rPr>
          <w:fldChar w:fldCharType="begin"/>
        </w:r>
        <w:r>
          <w:rPr>
            <w:noProof/>
            <w:webHidden/>
          </w:rPr>
          <w:instrText xml:space="preserve"> PAGEREF _Toc238817728 \h </w:instrText>
        </w:r>
        <w:r>
          <w:rPr>
            <w:noProof/>
            <w:webHidden/>
          </w:rPr>
        </w:r>
        <w:r>
          <w:rPr>
            <w:noProof/>
            <w:webHidden/>
          </w:rPr>
          <w:fldChar w:fldCharType="separate"/>
        </w:r>
        <w:r>
          <w:rPr>
            <w:noProof/>
            <w:webHidden/>
          </w:rPr>
          <w:t>22</w:t>
        </w:r>
        <w:r>
          <w:rPr>
            <w:noProof/>
            <w:webHidden/>
          </w:rPr>
          <w:fldChar w:fldCharType="end"/>
        </w:r>
      </w:hyperlink>
    </w:p>
    <w:p w14:paraId="5112846B" w14:textId="4DA513F3"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29" w:history="1">
        <w:r w:rsidRPr="00760BCA">
          <w:rPr>
            <w:rStyle w:val="Hyperlink"/>
            <w:rFonts w:ascii="Garamond" w:eastAsia="Arial Nova" w:hAnsi="Garamond"/>
            <w:noProof/>
          </w:rPr>
          <w:t>11.5</w:t>
        </w:r>
        <w:r>
          <w:rPr>
            <w:rFonts w:asciiTheme="minorHAnsi" w:eastAsiaTheme="minorEastAsia" w:hAnsiTheme="minorHAnsi" w:cstheme="minorBidi"/>
            <w:noProof/>
            <w:kern w:val="2"/>
            <w:sz w:val="24"/>
            <w:szCs w:val="24"/>
            <w14:ligatures w14:val="standardContextual"/>
          </w:rPr>
          <w:tab/>
        </w:r>
        <w:r w:rsidRPr="00760BCA">
          <w:rPr>
            <w:rStyle w:val="Hyperlink"/>
            <w:rFonts w:ascii="Garamond" w:hAnsi="Garamond"/>
            <w:noProof/>
          </w:rPr>
          <w:t>Behandlingsansvarliges</w:t>
        </w:r>
        <w:r w:rsidRPr="00760BCA">
          <w:rPr>
            <w:rStyle w:val="Hyperlink"/>
            <w:rFonts w:ascii="Garamond" w:eastAsia="Arial Nova" w:hAnsi="Garamond"/>
            <w:noProof/>
          </w:rPr>
          <w:t xml:space="preserve"> plikter</w:t>
        </w:r>
        <w:r>
          <w:rPr>
            <w:noProof/>
            <w:webHidden/>
          </w:rPr>
          <w:tab/>
        </w:r>
        <w:r>
          <w:rPr>
            <w:noProof/>
            <w:webHidden/>
          </w:rPr>
          <w:fldChar w:fldCharType="begin"/>
        </w:r>
        <w:r>
          <w:rPr>
            <w:noProof/>
            <w:webHidden/>
          </w:rPr>
          <w:instrText xml:space="preserve"> PAGEREF _Toc238817729 \h </w:instrText>
        </w:r>
        <w:r>
          <w:rPr>
            <w:noProof/>
            <w:webHidden/>
          </w:rPr>
        </w:r>
        <w:r>
          <w:rPr>
            <w:noProof/>
            <w:webHidden/>
          </w:rPr>
          <w:fldChar w:fldCharType="separate"/>
        </w:r>
        <w:r>
          <w:rPr>
            <w:noProof/>
            <w:webHidden/>
          </w:rPr>
          <w:t>22</w:t>
        </w:r>
        <w:r>
          <w:rPr>
            <w:noProof/>
            <w:webHidden/>
          </w:rPr>
          <w:fldChar w:fldCharType="end"/>
        </w:r>
      </w:hyperlink>
    </w:p>
    <w:p w14:paraId="4E6EE4B9" w14:textId="4EFF8C14"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30" w:history="1">
        <w:r w:rsidRPr="00760BCA">
          <w:rPr>
            <w:rStyle w:val="Hyperlink"/>
            <w:rFonts w:ascii="Garamond" w:eastAsia="Arial Nova" w:hAnsi="Garamond"/>
            <w:noProof/>
          </w:rPr>
          <w:t>11.6</w:t>
        </w:r>
        <w:r>
          <w:rPr>
            <w:rFonts w:asciiTheme="minorHAnsi" w:eastAsiaTheme="minorEastAsia" w:hAnsiTheme="minorHAnsi" w:cstheme="minorBidi"/>
            <w:noProof/>
            <w:kern w:val="2"/>
            <w:sz w:val="24"/>
            <w:szCs w:val="24"/>
            <w14:ligatures w14:val="standardContextual"/>
          </w:rPr>
          <w:tab/>
        </w:r>
        <w:r w:rsidRPr="00760BCA">
          <w:rPr>
            <w:rStyle w:val="Hyperlink"/>
            <w:rFonts w:ascii="Garamond" w:hAnsi="Garamond"/>
            <w:noProof/>
          </w:rPr>
          <w:t>Ansvar</w:t>
        </w:r>
        <w:r w:rsidRPr="00760BCA">
          <w:rPr>
            <w:rStyle w:val="Hyperlink"/>
            <w:rFonts w:ascii="Garamond" w:eastAsia="Arial Nova" w:hAnsi="Garamond"/>
            <w:noProof/>
          </w:rPr>
          <w:t>, brudd</w:t>
        </w:r>
        <w:r>
          <w:rPr>
            <w:noProof/>
            <w:webHidden/>
          </w:rPr>
          <w:tab/>
        </w:r>
        <w:r>
          <w:rPr>
            <w:noProof/>
            <w:webHidden/>
          </w:rPr>
          <w:fldChar w:fldCharType="begin"/>
        </w:r>
        <w:r>
          <w:rPr>
            <w:noProof/>
            <w:webHidden/>
          </w:rPr>
          <w:instrText xml:space="preserve"> PAGEREF _Toc238817730 \h </w:instrText>
        </w:r>
        <w:r>
          <w:rPr>
            <w:noProof/>
            <w:webHidden/>
          </w:rPr>
        </w:r>
        <w:r>
          <w:rPr>
            <w:noProof/>
            <w:webHidden/>
          </w:rPr>
          <w:fldChar w:fldCharType="separate"/>
        </w:r>
        <w:r>
          <w:rPr>
            <w:noProof/>
            <w:webHidden/>
          </w:rPr>
          <w:t>22</w:t>
        </w:r>
        <w:r>
          <w:rPr>
            <w:noProof/>
            <w:webHidden/>
          </w:rPr>
          <w:fldChar w:fldCharType="end"/>
        </w:r>
      </w:hyperlink>
    </w:p>
    <w:p w14:paraId="0F495D9C" w14:textId="6F8AF8A8"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31" w:history="1">
        <w:r w:rsidRPr="00760BCA">
          <w:rPr>
            <w:rStyle w:val="Hyperlink"/>
            <w:rFonts w:ascii="Garamond" w:eastAsia="Arial Nova" w:hAnsi="Garamond"/>
            <w:noProof/>
          </w:rPr>
          <w:t>11.7</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Varighet, avslutning, endringer</w:t>
        </w:r>
        <w:r>
          <w:rPr>
            <w:noProof/>
            <w:webHidden/>
          </w:rPr>
          <w:tab/>
        </w:r>
        <w:r>
          <w:rPr>
            <w:noProof/>
            <w:webHidden/>
          </w:rPr>
          <w:fldChar w:fldCharType="begin"/>
        </w:r>
        <w:r>
          <w:rPr>
            <w:noProof/>
            <w:webHidden/>
          </w:rPr>
          <w:instrText xml:space="preserve"> PAGEREF _Toc238817731 \h </w:instrText>
        </w:r>
        <w:r>
          <w:rPr>
            <w:noProof/>
            <w:webHidden/>
          </w:rPr>
        </w:r>
        <w:r>
          <w:rPr>
            <w:noProof/>
            <w:webHidden/>
          </w:rPr>
          <w:fldChar w:fldCharType="separate"/>
        </w:r>
        <w:r>
          <w:rPr>
            <w:noProof/>
            <w:webHidden/>
          </w:rPr>
          <w:t>22</w:t>
        </w:r>
        <w:r>
          <w:rPr>
            <w:noProof/>
            <w:webHidden/>
          </w:rPr>
          <w:fldChar w:fldCharType="end"/>
        </w:r>
      </w:hyperlink>
    </w:p>
    <w:p w14:paraId="0C98D954" w14:textId="58B9F667"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32" w:history="1">
        <w:r w:rsidRPr="00760BCA">
          <w:rPr>
            <w:rStyle w:val="Hyperlink"/>
            <w:rFonts w:ascii="Garamond" w:eastAsia="Arial Nova" w:hAnsi="Garamond"/>
            <w:noProof/>
          </w:rPr>
          <w:t>11.8</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 xml:space="preserve">Tvister og </w:t>
        </w:r>
        <w:r w:rsidRPr="00760BCA">
          <w:rPr>
            <w:rStyle w:val="Hyperlink"/>
            <w:rFonts w:ascii="Garamond" w:hAnsi="Garamond"/>
            <w:noProof/>
          </w:rPr>
          <w:t>jurisdiksjon</w:t>
        </w:r>
        <w:r>
          <w:rPr>
            <w:noProof/>
            <w:webHidden/>
          </w:rPr>
          <w:tab/>
        </w:r>
        <w:r>
          <w:rPr>
            <w:noProof/>
            <w:webHidden/>
          </w:rPr>
          <w:fldChar w:fldCharType="begin"/>
        </w:r>
        <w:r>
          <w:rPr>
            <w:noProof/>
            <w:webHidden/>
          </w:rPr>
          <w:instrText xml:space="preserve"> PAGEREF _Toc238817732 \h </w:instrText>
        </w:r>
        <w:r>
          <w:rPr>
            <w:noProof/>
            <w:webHidden/>
          </w:rPr>
        </w:r>
        <w:r>
          <w:rPr>
            <w:noProof/>
            <w:webHidden/>
          </w:rPr>
          <w:fldChar w:fldCharType="separate"/>
        </w:r>
        <w:r>
          <w:rPr>
            <w:noProof/>
            <w:webHidden/>
          </w:rPr>
          <w:t>23</w:t>
        </w:r>
        <w:r>
          <w:rPr>
            <w:noProof/>
            <w:webHidden/>
          </w:rPr>
          <w:fldChar w:fldCharType="end"/>
        </w:r>
      </w:hyperlink>
    </w:p>
    <w:p w14:paraId="5ED63312" w14:textId="250D0993"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33" w:history="1">
        <w:r w:rsidRPr="00760BCA">
          <w:rPr>
            <w:rStyle w:val="Hyperlink"/>
            <w:rFonts w:ascii="Garamond" w:eastAsia="Arial Nova" w:hAnsi="Garamond"/>
            <w:noProof/>
          </w:rPr>
          <w:t>11.9</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 xml:space="preserve">BILAG A – </w:t>
        </w:r>
        <w:r w:rsidRPr="00760BCA">
          <w:rPr>
            <w:rStyle w:val="Hyperlink"/>
            <w:rFonts w:ascii="Garamond" w:hAnsi="Garamond"/>
            <w:noProof/>
          </w:rPr>
          <w:t>BEHANDLINGSBESKRIVELSE</w:t>
        </w:r>
        <w:r w:rsidRPr="00760BCA">
          <w:rPr>
            <w:rStyle w:val="Hyperlink"/>
            <w:rFonts w:ascii="Garamond" w:eastAsia="Arial Nova" w:hAnsi="Garamond"/>
            <w:noProof/>
          </w:rPr>
          <w:t xml:space="preserve"> (TABELL)</w:t>
        </w:r>
        <w:r>
          <w:rPr>
            <w:noProof/>
            <w:webHidden/>
          </w:rPr>
          <w:tab/>
        </w:r>
        <w:r>
          <w:rPr>
            <w:noProof/>
            <w:webHidden/>
          </w:rPr>
          <w:fldChar w:fldCharType="begin"/>
        </w:r>
        <w:r>
          <w:rPr>
            <w:noProof/>
            <w:webHidden/>
          </w:rPr>
          <w:instrText xml:space="preserve"> PAGEREF _Toc238817733 \h </w:instrText>
        </w:r>
        <w:r>
          <w:rPr>
            <w:noProof/>
            <w:webHidden/>
          </w:rPr>
        </w:r>
        <w:r>
          <w:rPr>
            <w:noProof/>
            <w:webHidden/>
          </w:rPr>
          <w:fldChar w:fldCharType="separate"/>
        </w:r>
        <w:r>
          <w:rPr>
            <w:noProof/>
            <w:webHidden/>
          </w:rPr>
          <w:t>23</w:t>
        </w:r>
        <w:r>
          <w:rPr>
            <w:noProof/>
            <w:webHidden/>
          </w:rPr>
          <w:fldChar w:fldCharType="end"/>
        </w:r>
      </w:hyperlink>
    </w:p>
    <w:p w14:paraId="5A722549" w14:textId="0E9951C6"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34" w:history="1">
        <w:r w:rsidRPr="00760BCA">
          <w:rPr>
            <w:rStyle w:val="Hyperlink"/>
            <w:rFonts w:ascii="Garamond" w:eastAsia="Arial Nova" w:hAnsi="Garamond"/>
            <w:noProof/>
          </w:rPr>
          <w:t>11.10</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 xml:space="preserve">BILAG B – </w:t>
        </w:r>
        <w:r w:rsidRPr="00760BCA">
          <w:rPr>
            <w:rStyle w:val="Hyperlink"/>
            <w:rFonts w:ascii="Garamond" w:hAnsi="Garamond"/>
            <w:noProof/>
          </w:rPr>
          <w:t>TEKNISKE</w:t>
        </w:r>
        <w:r w:rsidRPr="00760BCA">
          <w:rPr>
            <w:rStyle w:val="Hyperlink"/>
            <w:rFonts w:ascii="Garamond" w:eastAsia="Arial Nova" w:hAnsi="Garamond"/>
            <w:noProof/>
          </w:rPr>
          <w:t xml:space="preserve"> OG ORGANISATORISKE TILTAK (TOMs) (TABELL)</w:t>
        </w:r>
        <w:r>
          <w:rPr>
            <w:noProof/>
            <w:webHidden/>
          </w:rPr>
          <w:tab/>
        </w:r>
        <w:r>
          <w:rPr>
            <w:noProof/>
            <w:webHidden/>
          </w:rPr>
          <w:fldChar w:fldCharType="begin"/>
        </w:r>
        <w:r>
          <w:rPr>
            <w:noProof/>
            <w:webHidden/>
          </w:rPr>
          <w:instrText xml:space="preserve"> PAGEREF _Toc238817734 \h </w:instrText>
        </w:r>
        <w:r>
          <w:rPr>
            <w:noProof/>
            <w:webHidden/>
          </w:rPr>
        </w:r>
        <w:r>
          <w:rPr>
            <w:noProof/>
            <w:webHidden/>
          </w:rPr>
          <w:fldChar w:fldCharType="separate"/>
        </w:r>
        <w:r>
          <w:rPr>
            <w:noProof/>
            <w:webHidden/>
          </w:rPr>
          <w:t>24</w:t>
        </w:r>
        <w:r>
          <w:rPr>
            <w:noProof/>
            <w:webHidden/>
          </w:rPr>
          <w:fldChar w:fldCharType="end"/>
        </w:r>
      </w:hyperlink>
    </w:p>
    <w:p w14:paraId="680D4300" w14:textId="58F99B21"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35" w:history="1">
        <w:r w:rsidRPr="00760BCA">
          <w:rPr>
            <w:rStyle w:val="Hyperlink"/>
            <w:rFonts w:ascii="Garamond" w:eastAsia="Arial Nova" w:hAnsi="Garamond"/>
            <w:noProof/>
          </w:rPr>
          <w:t>11.11</w:t>
        </w:r>
        <w:r>
          <w:rPr>
            <w:rFonts w:asciiTheme="minorHAnsi" w:eastAsiaTheme="minorEastAsia" w:hAnsiTheme="minorHAnsi" w:cstheme="minorBidi"/>
            <w:noProof/>
            <w:kern w:val="2"/>
            <w:sz w:val="24"/>
            <w:szCs w:val="24"/>
            <w14:ligatures w14:val="standardContextual"/>
          </w:rPr>
          <w:tab/>
        </w:r>
        <w:r w:rsidRPr="00760BCA">
          <w:rPr>
            <w:rStyle w:val="Hyperlink"/>
            <w:rFonts w:ascii="Garamond" w:eastAsia="Arial Nova" w:hAnsi="Garamond"/>
            <w:noProof/>
          </w:rPr>
          <w:t>BILAG C – UNDERDATABEHANDLERE OG TREDJELANDSOVERFØRINGER (TABELL)</w:t>
        </w:r>
        <w:r>
          <w:rPr>
            <w:noProof/>
            <w:webHidden/>
          </w:rPr>
          <w:tab/>
        </w:r>
        <w:r>
          <w:rPr>
            <w:noProof/>
            <w:webHidden/>
          </w:rPr>
          <w:fldChar w:fldCharType="begin"/>
        </w:r>
        <w:r>
          <w:rPr>
            <w:noProof/>
            <w:webHidden/>
          </w:rPr>
          <w:instrText xml:space="preserve"> PAGEREF _Toc238817735 \h </w:instrText>
        </w:r>
        <w:r>
          <w:rPr>
            <w:noProof/>
            <w:webHidden/>
          </w:rPr>
        </w:r>
        <w:r>
          <w:rPr>
            <w:noProof/>
            <w:webHidden/>
          </w:rPr>
          <w:fldChar w:fldCharType="separate"/>
        </w:r>
        <w:r>
          <w:rPr>
            <w:noProof/>
            <w:webHidden/>
          </w:rPr>
          <w:t>25</w:t>
        </w:r>
        <w:r>
          <w:rPr>
            <w:noProof/>
            <w:webHidden/>
          </w:rPr>
          <w:fldChar w:fldCharType="end"/>
        </w:r>
      </w:hyperlink>
    </w:p>
    <w:p w14:paraId="5FD03CE7" w14:textId="61CC7388"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36" w:history="1">
        <w:r w:rsidRPr="00760BCA">
          <w:rPr>
            <w:rStyle w:val="Hyperlink"/>
            <w:rFonts w:ascii="Garamond" w:eastAsia="Arial Nova" w:hAnsi="Garamond"/>
            <w:noProof/>
          </w:rPr>
          <w:t>11.11.1</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 xml:space="preserve">C1. Godkjente </w:t>
        </w:r>
        <w:r w:rsidRPr="00760BCA">
          <w:rPr>
            <w:rStyle w:val="Hyperlink"/>
            <w:rFonts w:ascii="Garamond" w:hAnsi="Garamond"/>
            <w:noProof/>
          </w:rPr>
          <w:t>underdatabehandlere</w:t>
        </w:r>
        <w:r>
          <w:rPr>
            <w:noProof/>
            <w:webHidden/>
          </w:rPr>
          <w:tab/>
        </w:r>
        <w:r>
          <w:rPr>
            <w:noProof/>
            <w:webHidden/>
          </w:rPr>
          <w:fldChar w:fldCharType="begin"/>
        </w:r>
        <w:r>
          <w:rPr>
            <w:noProof/>
            <w:webHidden/>
          </w:rPr>
          <w:instrText xml:space="preserve"> PAGEREF _Toc238817736 \h </w:instrText>
        </w:r>
        <w:r>
          <w:rPr>
            <w:noProof/>
            <w:webHidden/>
          </w:rPr>
        </w:r>
        <w:r>
          <w:rPr>
            <w:noProof/>
            <w:webHidden/>
          </w:rPr>
          <w:fldChar w:fldCharType="separate"/>
        </w:r>
        <w:r>
          <w:rPr>
            <w:noProof/>
            <w:webHidden/>
          </w:rPr>
          <w:t>25</w:t>
        </w:r>
        <w:r>
          <w:rPr>
            <w:noProof/>
            <w:webHidden/>
          </w:rPr>
          <w:fldChar w:fldCharType="end"/>
        </w:r>
      </w:hyperlink>
    </w:p>
    <w:p w14:paraId="52BD44F4" w14:textId="712C04F2" w:rsidR="006F4592" w:rsidRDefault="006F4592">
      <w:pPr>
        <w:pStyle w:val="TOC3"/>
        <w:rPr>
          <w:rFonts w:asciiTheme="minorHAnsi" w:eastAsiaTheme="minorEastAsia" w:hAnsiTheme="minorHAnsi" w:cstheme="minorBidi"/>
          <w:i w:val="0"/>
          <w:iCs w:val="0"/>
          <w:noProof/>
          <w:kern w:val="2"/>
          <w:sz w:val="24"/>
          <w:szCs w:val="24"/>
          <w14:ligatures w14:val="standardContextual"/>
        </w:rPr>
      </w:pPr>
      <w:hyperlink w:anchor="_Toc238817737" w:history="1">
        <w:r w:rsidRPr="00760BCA">
          <w:rPr>
            <w:rStyle w:val="Hyperlink"/>
            <w:rFonts w:ascii="Garamond" w:eastAsia="Arial Nova" w:hAnsi="Garamond"/>
            <w:noProof/>
          </w:rPr>
          <w:t>11.11.2</w:t>
        </w:r>
        <w:r>
          <w:rPr>
            <w:rFonts w:asciiTheme="minorHAnsi" w:eastAsiaTheme="minorEastAsia" w:hAnsiTheme="minorHAnsi" w:cstheme="minorBidi"/>
            <w:i w:val="0"/>
            <w:iCs w:val="0"/>
            <w:noProof/>
            <w:kern w:val="2"/>
            <w:sz w:val="24"/>
            <w:szCs w:val="24"/>
            <w14:ligatures w14:val="standardContextual"/>
          </w:rPr>
          <w:tab/>
        </w:r>
        <w:r w:rsidRPr="00760BCA">
          <w:rPr>
            <w:rStyle w:val="Hyperlink"/>
            <w:rFonts w:ascii="Garamond" w:eastAsia="Arial Nova" w:hAnsi="Garamond"/>
            <w:noProof/>
          </w:rPr>
          <w:t xml:space="preserve">C2. </w:t>
        </w:r>
        <w:r w:rsidRPr="00760BCA">
          <w:rPr>
            <w:rStyle w:val="Hyperlink"/>
            <w:rFonts w:ascii="Garamond" w:hAnsi="Garamond"/>
            <w:noProof/>
          </w:rPr>
          <w:t>Tredjelandsoverføringer</w:t>
        </w:r>
        <w:r w:rsidRPr="00760BCA">
          <w:rPr>
            <w:rStyle w:val="Hyperlink"/>
            <w:rFonts w:ascii="Garamond" w:eastAsia="Arial Nova" w:hAnsi="Garamond"/>
            <w:noProof/>
          </w:rPr>
          <w:t xml:space="preserve"> (hvis aktuelt)</w:t>
        </w:r>
        <w:r>
          <w:rPr>
            <w:noProof/>
            <w:webHidden/>
          </w:rPr>
          <w:tab/>
        </w:r>
        <w:r>
          <w:rPr>
            <w:noProof/>
            <w:webHidden/>
          </w:rPr>
          <w:fldChar w:fldCharType="begin"/>
        </w:r>
        <w:r>
          <w:rPr>
            <w:noProof/>
            <w:webHidden/>
          </w:rPr>
          <w:instrText xml:space="preserve"> PAGEREF _Toc238817737 \h </w:instrText>
        </w:r>
        <w:r>
          <w:rPr>
            <w:noProof/>
            <w:webHidden/>
          </w:rPr>
        </w:r>
        <w:r>
          <w:rPr>
            <w:noProof/>
            <w:webHidden/>
          </w:rPr>
          <w:fldChar w:fldCharType="separate"/>
        </w:r>
        <w:r>
          <w:rPr>
            <w:noProof/>
            <w:webHidden/>
          </w:rPr>
          <w:t>25</w:t>
        </w:r>
        <w:r>
          <w:rPr>
            <w:noProof/>
            <w:webHidden/>
          </w:rPr>
          <w:fldChar w:fldCharType="end"/>
        </w:r>
      </w:hyperlink>
    </w:p>
    <w:p w14:paraId="420B3914" w14:textId="21673619" w:rsidR="006F4592" w:rsidRDefault="006F4592">
      <w:pPr>
        <w:pStyle w:val="TOC2"/>
        <w:rPr>
          <w:rFonts w:asciiTheme="minorHAnsi" w:eastAsiaTheme="minorEastAsia" w:hAnsiTheme="minorHAnsi" w:cstheme="minorBidi"/>
          <w:noProof/>
          <w:kern w:val="2"/>
          <w:sz w:val="24"/>
          <w:szCs w:val="24"/>
          <w14:ligatures w14:val="standardContextual"/>
        </w:rPr>
      </w:pPr>
      <w:hyperlink w:anchor="_Toc238817738" w:history="1">
        <w:r w:rsidRPr="00760BCA">
          <w:rPr>
            <w:rStyle w:val="Hyperlink"/>
            <w:rFonts w:ascii="Garamond" w:hAnsi="Garamond"/>
            <w:noProof/>
          </w:rPr>
          <w:t>11.12</w:t>
        </w:r>
        <w:r>
          <w:rPr>
            <w:rFonts w:asciiTheme="minorHAnsi" w:eastAsiaTheme="minorEastAsia" w:hAnsiTheme="minorHAnsi" w:cstheme="minorBidi"/>
            <w:noProof/>
            <w:kern w:val="2"/>
            <w:sz w:val="24"/>
            <w:szCs w:val="24"/>
            <w14:ligatures w14:val="standardContextual"/>
          </w:rPr>
          <w:tab/>
        </w:r>
        <w:r w:rsidRPr="00760BCA">
          <w:rPr>
            <w:rStyle w:val="Hyperlink"/>
            <w:rFonts w:ascii="Garamond" w:hAnsi="Garamond"/>
            <w:noProof/>
          </w:rPr>
          <w:t>BILAG D – ARBEIDSDELING, KONTAKTPUNKTER OG FRISTER (TABELL)</w:t>
        </w:r>
        <w:r>
          <w:rPr>
            <w:noProof/>
            <w:webHidden/>
          </w:rPr>
          <w:tab/>
        </w:r>
        <w:r>
          <w:rPr>
            <w:noProof/>
            <w:webHidden/>
          </w:rPr>
          <w:fldChar w:fldCharType="begin"/>
        </w:r>
        <w:r>
          <w:rPr>
            <w:noProof/>
            <w:webHidden/>
          </w:rPr>
          <w:instrText xml:space="preserve"> PAGEREF _Toc238817738 \h </w:instrText>
        </w:r>
        <w:r>
          <w:rPr>
            <w:noProof/>
            <w:webHidden/>
          </w:rPr>
        </w:r>
        <w:r>
          <w:rPr>
            <w:noProof/>
            <w:webHidden/>
          </w:rPr>
          <w:fldChar w:fldCharType="separate"/>
        </w:r>
        <w:r>
          <w:rPr>
            <w:noProof/>
            <w:webHidden/>
          </w:rPr>
          <w:t>26</w:t>
        </w:r>
        <w:r>
          <w:rPr>
            <w:noProof/>
            <w:webHidden/>
          </w:rPr>
          <w:fldChar w:fldCharType="end"/>
        </w:r>
      </w:hyperlink>
    </w:p>
    <w:p w14:paraId="43999872" w14:textId="19E618FE" w:rsidR="006F4592" w:rsidRDefault="006F4592">
      <w:pPr>
        <w:pStyle w:val="TOC1"/>
        <w:rPr>
          <w:rFonts w:asciiTheme="minorHAnsi" w:eastAsiaTheme="minorEastAsia" w:hAnsiTheme="minorHAnsi" w:cstheme="minorBidi"/>
          <w:b w:val="0"/>
          <w:bCs w:val="0"/>
          <w:noProof/>
          <w:kern w:val="2"/>
          <w:sz w:val="24"/>
          <w:szCs w:val="24"/>
          <w14:ligatures w14:val="standardContextual"/>
        </w:rPr>
      </w:pPr>
      <w:hyperlink w:anchor="_Toc238817739" w:history="1">
        <w:r w:rsidRPr="00760BCA">
          <w:rPr>
            <w:rStyle w:val="Hyperlink"/>
            <w:rFonts w:ascii="Garamond" w:eastAsia="Arial Nova" w:hAnsi="Garamond"/>
            <w:noProof/>
          </w:rPr>
          <w:t>12</w:t>
        </w:r>
        <w:r>
          <w:rPr>
            <w:rFonts w:asciiTheme="minorHAnsi" w:eastAsiaTheme="minorEastAsia" w:hAnsiTheme="minorHAnsi" w:cstheme="minorBidi"/>
            <w:b w:val="0"/>
            <w:bCs w:val="0"/>
            <w:noProof/>
            <w:kern w:val="2"/>
            <w:sz w:val="24"/>
            <w:szCs w:val="24"/>
            <w14:ligatures w14:val="standardContextual"/>
          </w:rPr>
          <w:tab/>
        </w:r>
        <w:r w:rsidRPr="00760BCA">
          <w:rPr>
            <w:rStyle w:val="Hyperlink"/>
            <w:rFonts w:ascii="Garamond" w:eastAsia="Arial Nova" w:hAnsi="Garamond"/>
            <w:noProof/>
          </w:rPr>
          <w:t xml:space="preserve">Bilag 12: Begreper som er definert i </w:t>
        </w:r>
        <w:r w:rsidRPr="00760BCA">
          <w:rPr>
            <w:rStyle w:val="Hyperlink"/>
            <w:rFonts w:ascii="Garamond" w:hAnsi="Garamond"/>
            <w:noProof/>
          </w:rPr>
          <w:t>Avtalen</w:t>
        </w:r>
        <w:r>
          <w:rPr>
            <w:noProof/>
            <w:webHidden/>
          </w:rPr>
          <w:tab/>
        </w:r>
        <w:r>
          <w:rPr>
            <w:noProof/>
            <w:webHidden/>
          </w:rPr>
          <w:fldChar w:fldCharType="begin"/>
        </w:r>
        <w:r>
          <w:rPr>
            <w:noProof/>
            <w:webHidden/>
          </w:rPr>
          <w:instrText xml:space="preserve"> PAGEREF _Toc238817739 \h </w:instrText>
        </w:r>
        <w:r>
          <w:rPr>
            <w:noProof/>
            <w:webHidden/>
          </w:rPr>
        </w:r>
        <w:r>
          <w:rPr>
            <w:noProof/>
            <w:webHidden/>
          </w:rPr>
          <w:fldChar w:fldCharType="separate"/>
        </w:r>
        <w:r>
          <w:rPr>
            <w:noProof/>
            <w:webHidden/>
          </w:rPr>
          <w:t>27</w:t>
        </w:r>
        <w:r>
          <w:rPr>
            <w:noProof/>
            <w:webHidden/>
          </w:rPr>
          <w:fldChar w:fldCharType="end"/>
        </w:r>
      </w:hyperlink>
    </w:p>
    <w:p w14:paraId="4AFC1C62" w14:textId="767A21A1" w:rsidR="00815C05" w:rsidRPr="00B12581" w:rsidRDefault="001A01CA" w:rsidP="00AC36BE">
      <w:pPr>
        <w:rPr>
          <w:rFonts w:ascii="Garamond" w:hAnsi="Garamond" w:cs="Times New Roman"/>
          <w:lang w:val="en-GB"/>
        </w:rPr>
      </w:pPr>
      <w:r w:rsidRPr="00B12581">
        <w:rPr>
          <w:rFonts w:ascii="Garamond" w:eastAsia="Times New Roman" w:hAnsi="Garamond" w:cs="Times New Roman"/>
          <w:b/>
          <w:bCs/>
          <w:caps/>
          <w:sz w:val="20"/>
          <w:szCs w:val="20"/>
          <w:lang w:val="en-GB" w:eastAsia="nb-NO"/>
        </w:rPr>
        <w:fldChar w:fldCharType="end"/>
      </w:r>
    </w:p>
    <w:p w14:paraId="44D9ACD3" w14:textId="77777777" w:rsidR="00815C05" w:rsidRPr="00B12581" w:rsidRDefault="00815C05" w:rsidP="00AC36BE">
      <w:pPr>
        <w:rPr>
          <w:rFonts w:ascii="Garamond" w:hAnsi="Garamond" w:cs="Times New Roman"/>
          <w:lang w:val="en-GB"/>
        </w:rPr>
      </w:pPr>
    </w:p>
    <w:p w14:paraId="2A65DE2C" w14:textId="52DB2912" w:rsidR="00815C05" w:rsidRPr="00B12581" w:rsidRDefault="00815C05" w:rsidP="00AC36BE">
      <w:pPr>
        <w:rPr>
          <w:rFonts w:ascii="Garamond" w:hAnsi="Garamond" w:cs="Times New Roman"/>
        </w:rPr>
      </w:pPr>
      <w:r w:rsidRPr="00B12581">
        <w:rPr>
          <w:rFonts w:ascii="Garamond" w:hAnsi="Garamond" w:cs="Times New Roman"/>
        </w:rPr>
        <w:br w:type="page"/>
      </w:r>
    </w:p>
    <w:p w14:paraId="447F5751" w14:textId="77777777" w:rsidR="00815C05" w:rsidRPr="00B12581" w:rsidRDefault="00815C05" w:rsidP="00AC36BE">
      <w:pPr>
        <w:rPr>
          <w:rFonts w:ascii="Garamond" w:hAnsi="Garamond" w:cs="Times New Roman"/>
          <w:sz w:val="28"/>
          <w:szCs w:val="28"/>
        </w:rPr>
        <w:sectPr w:rsidR="00815C05" w:rsidRPr="00B12581" w:rsidSect="00A912FE">
          <w:footerReference w:type="default" r:id="rId15"/>
          <w:pgSz w:w="11906" w:h="16838"/>
          <w:pgMar w:top="1418" w:right="1418" w:bottom="1418" w:left="1418" w:header="709" w:footer="709" w:gutter="0"/>
          <w:cols w:space="708"/>
          <w:docGrid w:linePitch="360"/>
        </w:sectPr>
      </w:pPr>
    </w:p>
    <w:p w14:paraId="6445A201" w14:textId="429C41C5" w:rsidR="00815C05" w:rsidRPr="006056A2" w:rsidRDefault="00815C05" w:rsidP="001D64B5">
      <w:pPr>
        <w:pStyle w:val="Overskrift1"/>
      </w:pPr>
      <w:bookmarkStart w:id="15" w:name="_Toc238817672"/>
      <w:r w:rsidRPr="006056A2">
        <w:lastRenderedPageBreak/>
        <w:t xml:space="preserve">Bilag 1: Kundens behovsbeskrivelse og </w:t>
      </w:r>
      <w:r w:rsidR="00C31507" w:rsidRPr="006056A2">
        <w:t>k</w:t>
      </w:r>
      <w:r w:rsidRPr="006056A2">
        <w:t>ravspesifikasjon</w:t>
      </w:r>
      <w:bookmarkEnd w:id="15"/>
    </w:p>
    <w:p w14:paraId="32E70E4C" w14:textId="77777777" w:rsidR="001663E3" w:rsidRPr="00B12581" w:rsidRDefault="001663E3" w:rsidP="00AC36BE">
      <w:pPr>
        <w:pStyle w:val="ListParagraph"/>
        <w:ind w:left="0"/>
        <w:rPr>
          <w:rFonts w:ascii="Garamond" w:eastAsia="Arial Nova" w:hAnsi="Garamond" w:cs="Times New Roman"/>
          <w:sz w:val="24"/>
        </w:rPr>
      </w:pPr>
      <w:r w:rsidRPr="00B12581">
        <w:rPr>
          <w:rFonts w:ascii="Garamond" w:eastAsia="Arial Nova" w:hAnsi="Garamond" w:cs="Times New Roman"/>
          <w:b/>
          <w:sz w:val="24"/>
        </w:rPr>
        <w:t xml:space="preserve">Oppdragsgiver: </w:t>
      </w:r>
      <w:r w:rsidRPr="00B12581">
        <w:rPr>
          <w:rFonts w:ascii="Garamond" w:eastAsia="Arial Nova" w:hAnsi="Garamond" w:cs="Times New Roman"/>
          <w:sz w:val="24"/>
        </w:rPr>
        <w:t>Den Norske Opera og Ballett</w:t>
      </w:r>
    </w:p>
    <w:p w14:paraId="651C58EB" w14:textId="655794BC" w:rsidR="001663E3" w:rsidRPr="00B12581" w:rsidRDefault="001663E3" w:rsidP="00AC36BE">
      <w:pPr>
        <w:pStyle w:val="ListParagraph"/>
        <w:ind w:left="0"/>
        <w:rPr>
          <w:rFonts w:ascii="Garamond" w:eastAsia="Arial Nova" w:hAnsi="Garamond" w:cs="Times New Roman"/>
          <w:sz w:val="24"/>
        </w:rPr>
      </w:pPr>
      <w:r w:rsidRPr="00B12581">
        <w:rPr>
          <w:rFonts w:ascii="Garamond" w:eastAsia="Arial Nova" w:hAnsi="Garamond" w:cs="Times New Roman"/>
          <w:b/>
          <w:sz w:val="24"/>
        </w:rPr>
        <w:t>Avtaletype:</w:t>
      </w:r>
      <w:r w:rsidRPr="00B12581">
        <w:rPr>
          <w:rFonts w:ascii="Garamond" w:eastAsia="Arial Nova" w:hAnsi="Garamond" w:cs="Times New Roman"/>
          <w:sz w:val="24"/>
        </w:rPr>
        <w:t xml:space="preserve"> Rammeavtale for lisensleveranse og lisensforvaltning </w:t>
      </w:r>
    </w:p>
    <w:p w14:paraId="0B8C0B03" w14:textId="40099A7E" w:rsidR="001663E3" w:rsidRPr="00B12581" w:rsidRDefault="001663E3" w:rsidP="00AC36BE">
      <w:pPr>
        <w:pStyle w:val="ListParagraph"/>
        <w:ind w:left="0"/>
        <w:rPr>
          <w:rFonts w:ascii="Garamond" w:eastAsia="Arial Nova" w:hAnsi="Garamond" w:cs="Times New Roman"/>
          <w:sz w:val="24"/>
        </w:rPr>
      </w:pPr>
      <w:r w:rsidRPr="00B12581">
        <w:rPr>
          <w:rFonts w:ascii="Garamond" w:eastAsia="Arial Nova" w:hAnsi="Garamond" w:cs="Times New Roman"/>
          <w:b/>
          <w:sz w:val="24"/>
        </w:rPr>
        <w:t xml:space="preserve">Avtalegrunnlag: </w:t>
      </w:r>
      <w:r w:rsidRPr="00B12581">
        <w:rPr>
          <w:rFonts w:ascii="Garamond" w:eastAsia="Arial Nova" w:hAnsi="Garamond" w:cs="Times New Roman"/>
          <w:sz w:val="24"/>
        </w:rPr>
        <w:t>SSA- /SSA-Sky</w:t>
      </w:r>
      <w:r w:rsidR="446E24AC" w:rsidRPr="00B12581">
        <w:rPr>
          <w:rFonts w:ascii="Garamond" w:eastAsia="Arial Nova" w:hAnsi="Garamond" w:cs="Times New Roman"/>
          <w:sz w:val="24"/>
        </w:rPr>
        <w:t xml:space="preserve"> </w:t>
      </w:r>
      <w:r w:rsidRPr="00B12581">
        <w:rPr>
          <w:rFonts w:ascii="Garamond" w:eastAsia="Arial Nova" w:hAnsi="Garamond" w:cs="Times New Roman"/>
          <w:sz w:val="24"/>
        </w:rPr>
        <w:t>(tilpasses</w:t>
      </w:r>
      <w:r w:rsidR="00881E8A" w:rsidRPr="00B12581">
        <w:rPr>
          <w:rFonts w:ascii="Garamond" w:eastAsia="Arial Nova" w:hAnsi="Garamond" w:cs="Times New Roman"/>
          <w:sz w:val="24"/>
        </w:rPr>
        <w:t xml:space="preserve"> </w:t>
      </w:r>
      <w:r w:rsidRPr="00B12581">
        <w:rPr>
          <w:rFonts w:ascii="Garamond" w:eastAsia="Arial Nova" w:hAnsi="Garamond" w:cs="Times New Roman"/>
          <w:sz w:val="24"/>
        </w:rPr>
        <w:t>anskaffelsen)</w:t>
      </w:r>
      <w:r w:rsidR="49F29B63" w:rsidRPr="6270A41E">
        <w:rPr>
          <w:rFonts w:ascii="Garamond" w:eastAsia="Arial Nova" w:hAnsi="Garamond" w:cs="Times New Roman"/>
          <w:sz w:val="24"/>
        </w:rPr>
        <w:t>.</w:t>
      </w:r>
    </w:p>
    <w:p w14:paraId="0D7893A7" w14:textId="485AD73C" w:rsidR="001663E3" w:rsidRPr="00B12581" w:rsidRDefault="001663E3" w:rsidP="001D64B5">
      <w:pPr>
        <w:pStyle w:val="Overskrift2"/>
        <w:rPr>
          <w:rFonts w:eastAsia="Arial Nova"/>
        </w:rPr>
      </w:pPr>
      <w:bookmarkStart w:id="16" w:name="_Toc238817673"/>
      <w:r w:rsidRPr="006056A2">
        <w:t>Omfang</w:t>
      </w:r>
      <w:bookmarkEnd w:id="16"/>
      <w:r w:rsidRPr="00B12581">
        <w:rPr>
          <w:rFonts w:eastAsia="Arial Nova"/>
        </w:rPr>
        <w:t xml:space="preserve"> </w:t>
      </w:r>
    </w:p>
    <w:p w14:paraId="65C51E85" w14:textId="2C8812DC" w:rsidR="001663E3" w:rsidRPr="00B12581" w:rsidRDefault="001663E3" w:rsidP="00AC36BE">
      <w:pPr>
        <w:rPr>
          <w:rFonts w:ascii="Garamond" w:eastAsia="Arial Nova" w:hAnsi="Garamond" w:cs="Times New Roman"/>
          <w:sz w:val="24"/>
        </w:rPr>
      </w:pPr>
      <w:r w:rsidRPr="00B12581">
        <w:rPr>
          <w:rFonts w:ascii="Garamond" w:eastAsia="Arial Nova" w:hAnsi="Garamond" w:cs="Times New Roman"/>
          <w:sz w:val="24"/>
        </w:rPr>
        <w:t>Rammeavtalen omfatter levering av</w:t>
      </w:r>
      <w:r w:rsidRPr="00B12581">
        <w:rPr>
          <w:rFonts w:ascii="Garamond" w:hAnsi="Garamond" w:cs="Times New Roman"/>
        </w:rPr>
        <w:tab/>
      </w:r>
      <w:r w:rsidRPr="00B12581">
        <w:rPr>
          <w:rFonts w:ascii="Garamond" w:eastAsia="Arial Nova" w:hAnsi="Garamond" w:cs="Times New Roman"/>
          <w:sz w:val="24"/>
        </w:rPr>
        <w:t>Microsoft- og</w:t>
      </w:r>
      <w:r w:rsidRPr="00B12581">
        <w:rPr>
          <w:rFonts w:ascii="Garamond" w:hAnsi="Garamond" w:cs="Times New Roman"/>
        </w:rPr>
        <w:tab/>
      </w:r>
      <w:r w:rsidRPr="00B12581">
        <w:rPr>
          <w:rFonts w:ascii="Garamond" w:eastAsia="Arial Nova" w:hAnsi="Garamond" w:cs="Times New Roman"/>
          <w:sz w:val="24"/>
        </w:rPr>
        <w:t>Adobe-lisenser, samt</w:t>
      </w:r>
      <w:r w:rsidR="00A71064" w:rsidRPr="00B12581">
        <w:rPr>
          <w:rFonts w:ascii="Garamond" w:hAnsi="Garamond" w:cs="Times New Roman"/>
        </w:rPr>
        <w:t xml:space="preserve"> </w:t>
      </w:r>
      <w:r w:rsidRPr="00B12581">
        <w:rPr>
          <w:rFonts w:ascii="Garamond" w:eastAsia="Arial Nova" w:hAnsi="Garamond" w:cs="Times New Roman"/>
          <w:sz w:val="24"/>
        </w:rPr>
        <w:t>tilhørende skytjenester som lisensieres</w:t>
      </w:r>
      <w:r w:rsidR="00A71064" w:rsidRPr="00B12581">
        <w:rPr>
          <w:rFonts w:ascii="Garamond" w:hAnsi="Garamond" w:cs="Times New Roman"/>
        </w:rPr>
        <w:t xml:space="preserve"> </w:t>
      </w:r>
      <w:r w:rsidRPr="00B12581">
        <w:rPr>
          <w:rFonts w:ascii="Garamond" w:eastAsia="Arial Nova" w:hAnsi="Garamond" w:cs="Times New Roman"/>
          <w:sz w:val="24"/>
        </w:rPr>
        <w:t>av Microsoft</w:t>
      </w:r>
      <w:r w:rsidR="00A71064" w:rsidRPr="00B12581">
        <w:rPr>
          <w:rFonts w:ascii="Garamond" w:hAnsi="Garamond" w:cs="Times New Roman"/>
        </w:rPr>
        <w:t xml:space="preserve"> </w:t>
      </w:r>
      <w:r w:rsidRPr="00B12581">
        <w:rPr>
          <w:rFonts w:ascii="Garamond" w:eastAsia="Arial Nova" w:hAnsi="Garamond" w:cs="Times New Roman"/>
          <w:sz w:val="24"/>
        </w:rPr>
        <w:t>og Adobe, inkludert Microsoft 365,</w:t>
      </w:r>
      <w:r w:rsidR="0DB05998" w:rsidRPr="00B12581">
        <w:rPr>
          <w:rFonts w:ascii="Garamond" w:eastAsia="Arial Nova" w:hAnsi="Garamond" w:cs="Times New Roman"/>
          <w:sz w:val="24"/>
        </w:rPr>
        <w:t xml:space="preserve"> </w:t>
      </w:r>
      <w:r w:rsidRPr="00B12581">
        <w:rPr>
          <w:rFonts w:ascii="Garamond" w:eastAsia="Arial Nova" w:hAnsi="Garamond" w:cs="Times New Roman"/>
          <w:sz w:val="24"/>
        </w:rPr>
        <w:t>Azure</w:t>
      </w:r>
      <w:r w:rsidR="0356BE0E" w:rsidRPr="00B12581">
        <w:rPr>
          <w:rFonts w:ascii="Garamond" w:eastAsia="Arial Nova" w:hAnsi="Garamond" w:cs="Times New Roman"/>
          <w:sz w:val="24"/>
        </w:rPr>
        <w:t xml:space="preserve"> </w:t>
      </w:r>
      <w:r w:rsidRPr="00B12581">
        <w:rPr>
          <w:rFonts w:ascii="Garamond" w:eastAsia="Arial Nova" w:hAnsi="Garamond" w:cs="Times New Roman"/>
          <w:sz w:val="24"/>
        </w:rPr>
        <w:t>og</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Adobe</w:t>
      </w:r>
      <w:r w:rsidR="00216741" w:rsidRPr="00B12581">
        <w:rPr>
          <w:rFonts w:ascii="Garamond" w:hAnsi="Garamond" w:cs="Times New Roman"/>
        </w:rPr>
        <w:t xml:space="preserve"> </w:t>
      </w:r>
      <w:r w:rsidRPr="00B12581">
        <w:rPr>
          <w:rFonts w:ascii="Garamond" w:eastAsia="Arial Nova" w:hAnsi="Garamond" w:cs="Times New Roman"/>
          <w:sz w:val="24"/>
        </w:rPr>
        <w:t>Creative</w:t>
      </w:r>
      <w:r w:rsidR="00A71064" w:rsidRPr="00B12581">
        <w:rPr>
          <w:rFonts w:ascii="Garamond" w:eastAsia="Arial Nova" w:hAnsi="Garamond" w:cs="Times New Roman"/>
          <w:sz w:val="24"/>
        </w:rPr>
        <w:t xml:space="preserve"> </w:t>
      </w:r>
      <w:r w:rsidRPr="00B12581">
        <w:rPr>
          <w:rFonts w:ascii="Garamond" w:eastAsia="Arial Nova" w:hAnsi="Garamond" w:cs="Times New Roman"/>
          <w:sz w:val="24"/>
        </w:rPr>
        <w:t>Cloud. Leveransen</w:t>
      </w:r>
      <w:r w:rsidR="00A71064" w:rsidRPr="00B12581">
        <w:rPr>
          <w:rFonts w:ascii="Garamond" w:hAnsi="Garamond" w:cs="Times New Roman"/>
        </w:rPr>
        <w:t xml:space="preserve"> </w:t>
      </w:r>
      <w:r w:rsidRPr="00B12581">
        <w:rPr>
          <w:rFonts w:ascii="Garamond" w:eastAsia="Arial Nova" w:hAnsi="Garamond" w:cs="Times New Roman"/>
          <w:sz w:val="24"/>
        </w:rPr>
        <w:t>skal til</w:t>
      </w:r>
      <w:r w:rsidR="00A71064" w:rsidRPr="00B12581">
        <w:rPr>
          <w:rFonts w:ascii="Garamond" w:hAnsi="Garamond" w:cs="Times New Roman"/>
        </w:rPr>
        <w:t xml:space="preserve"> </w:t>
      </w:r>
      <w:r w:rsidRPr="00B12581">
        <w:rPr>
          <w:rFonts w:ascii="Garamond" w:eastAsia="Arial Nova" w:hAnsi="Garamond" w:cs="Times New Roman"/>
          <w:sz w:val="24"/>
        </w:rPr>
        <w:t>enhver</w:t>
      </w:r>
      <w:r w:rsidR="00A71064" w:rsidRPr="00B12581">
        <w:rPr>
          <w:rFonts w:ascii="Garamond" w:eastAsia="Arial Nova" w:hAnsi="Garamond" w:cs="Times New Roman"/>
          <w:sz w:val="24"/>
        </w:rPr>
        <w:t xml:space="preserve"> </w:t>
      </w:r>
      <w:r w:rsidRPr="00B12581">
        <w:rPr>
          <w:rFonts w:ascii="Garamond" w:eastAsia="Arial Nova" w:hAnsi="Garamond" w:cs="Times New Roman"/>
          <w:sz w:val="24"/>
        </w:rPr>
        <w:t xml:space="preserve">tid dekke </w:t>
      </w:r>
      <w:r w:rsidR="00C06249" w:rsidRPr="00B12581">
        <w:rPr>
          <w:rFonts w:ascii="Garamond" w:eastAsia="Arial Nova" w:hAnsi="Garamond" w:cs="Times New Roman"/>
          <w:sz w:val="24"/>
        </w:rPr>
        <w:t>DNO&amp;Bs</w:t>
      </w:r>
      <w:r w:rsidRPr="00B12581">
        <w:rPr>
          <w:rFonts w:ascii="Garamond" w:eastAsia="Arial Nova" w:hAnsi="Garamond" w:cs="Times New Roman"/>
          <w:sz w:val="24"/>
        </w:rPr>
        <w:t xml:space="preserve"> behov i avtaleperioden.</w:t>
      </w:r>
    </w:p>
    <w:p w14:paraId="11CD5261" w14:textId="77777777" w:rsidR="00105E1B" w:rsidRPr="00B12581" w:rsidRDefault="00105E1B" w:rsidP="001D64B5">
      <w:pPr>
        <w:pStyle w:val="Overskrift2"/>
        <w:rPr>
          <w:rFonts w:eastAsia="Arial Nova"/>
        </w:rPr>
      </w:pPr>
      <w:bookmarkStart w:id="17" w:name="_Toc238817674"/>
      <w:r w:rsidRPr="00B12581">
        <w:rPr>
          <w:rFonts w:eastAsia="Arial Nova"/>
        </w:rPr>
        <w:t>Krav til tjeneste:</w:t>
      </w:r>
      <w:bookmarkEnd w:id="17"/>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797"/>
        <w:gridCol w:w="1755"/>
        <w:gridCol w:w="2977"/>
      </w:tblGrid>
      <w:tr w:rsidR="00105E1B" w:rsidRPr="00B12581" w14:paraId="4C0876FA" w14:textId="77777777" w:rsidTr="00FB7AF2">
        <w:trPr>
          <w:cantSplit/>
          <w:tblHeader/>
        </w:trPr>
        <w:tc>
          <w:tcPr>
            <w:tcW w:w="3397" w:type="dxa"/>
          </w:tcPr>
          <w:p w14:paraId="3E5DD903" w14:textId="77777777"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Krav:</w:t>
            </w:r>
          </w:p>
        </w:tc>
        <w:tc>
          <w:tcPr>
            <w:tcW w:w="797" w:type="dxa"/>
          </w:tcPr>
          <w:p w14:paraId="315B2560" w14:textId="77777777"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Skal / bør</w:t>
            </w:r>
          </w:p>
        </w:tc>
        <w:tc>
          <w:tcPr>
            <w:tcW w:w="1755" w:type="dxa"/>
          </w:tcPr>
          <w:p w14:paraId="10B5B330" w14:textId="77777777"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Leverandør kan levere på krav:</w:t>
            </w:r>
          </w:p>
          <w:p w14:paraId="25A7EDB7" w14:textId="7C2C18F2"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Ja</w:t>
            </w:r>
            <w:r w:rsidR="005C1E50">
              <w:rPr>
                <w:rFonts w:ascii="Garamond" w:eastAsia="Arial Nova" w:hAnsi="Garamond" w:cs="Times New Roman"/>
                <w:sz w:val="24"/>
              </w:rPr>
              <w:t>/</w:t>
            </w:r>
            <w:r w:rsidRPr="00B12581">
              <w:rPr>
                <w:rFonts w:ascii="Garamond" w:eastAsia="Arial Nova" w:hAnsi="Garamond" w:cs="Times New Roman"/>
                <w:sz w:val="24"/>
              </w:rPr>
              <w:t>nei</w:t>
            </w:r>
          </w:p>
        </w:tc>
        <w:tc>
          <w:tcPr>
            <w:tcW w:w="2977" w:type="dxa"/>
          </w:tcPr>
          <w:p w14:paraId="36573E94" w14:textId="369C6A05"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Forklarende tekst/utfyllende dokumentasjon</w:t>
            </w:r>
          </w:p>
        </w:tc>
      </w:tr>
      <w:tr w:rsidR="00105E1B" w:rsidRPr="00B12581" w14:paraId="29453D85" w14:textId="77777777" w:rsidTr="00FB7AF2">
        <w:tc>
          <w:tcPr>
            <w:tcW w:w="3397" w:type="dxa"/>
          </w:tcPr>
          <w:p w14:paraId="645C6AE8" w14:textId="5131B1BB" w:rsidR="00105E1B" w:rsidRPr="00B12581" w:rsidRDefault="00260593" w:rsidP="00AC36BE">
            <w:pPr>
              <w:rPr>
                <w:rFonts w:ascii="Garamond" w:eastAsia="Arial Nova" w:hAnsi="Garamond" w:cs="Times New Roman"/>
                <w:sz w:val="24"/>
              </w:rPr>
            </w:pPr>
            <w:r w:rsidRPr="00B12581">
              <w:rPr>
                <w:rFonts w:ascii="Garamond" w:eastAsia="Arial Nova" w:hAnsi="Garamond" w:cs="Times New Roman"/>
                <w:sz w:val="24"/>
              </w:rPr>
              <w:t>Bestilling</w:t>
            </w:r>
            <w:r>
              <w:rPr>
                <w:rFonts w:ascii="Garamond" w:eastAsia="Arial Nova" w:hAnsi="Garamond" w:cs="Times New Roman"/>
                <w:sz w:val="24"/>
              </w:rPr>
              <w:t>ssystem</w:t>
            </w:r>
          </w:p>
          <w:p w14:paraId="7BC92C09" w14:textId="772133F3" w:rsidR="00AC36BE" w:rsidRPr="00B12581" w:rsidRDefault="00AC36BE" w:rsidP="00AC36BE">
            <w:pPr>
              <w:rPr>
                <w:rFonts w:ascii="Garamond" w:eastAsia="Arial Nova" w:hAnsi="Garamond" w:cs="Times New Roman"/>
                <w:sz w:val="24"/>
              </w:rPr>
            </w:pPr>
          </w:p>
        </w:tc>
        <w:tc>
          <w:tcPr>
            <w:tcW w:w="797" w:type="dxa"/>
          </w:tcPr>
          <w:p w14:paraId="6FAB3F97" w14:textId="77777777"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17B37A78" w14:textId="77777777" w:rsidR="00105E1B" w:rsidRPr="00B12581" w:rsidRDefault="00105E1B" w:rsidP="00AC36BE">
            <w:pPr>
              <w:rPr>
                <w:rFonts w:ascii="Garamond" w:eastAsia="Arial Nova" w:hAnsi="Garamond" w:cs="Times New Roman"/>
                <w:sz w:val="24"/>
              </w:rPr>
            </w:pPr>
          </w:p>
        </w:tc>
        <w:tc>
          <w:tcPr>
            <w:tcW w:w="2977" w:type="dxa"/>
          </w:tcPr>
          <w:p w14:paraId="5B6E15C0" w14:textId="77777777" w:rsidR="00105E1B" w:rsidRPr="00B12581" w:rsidRDefault="00105E1B" w:rsidP="00AC36BE">
            <w:pPr>
              <w:rPr>
                <w:rFonts w:ascii="Garamond" w:eastAsia="Arial Nova" w:hAnsi="Garamond" w:cs="Times New Roman"/>
                <w:sz w:val="24"/>
              </w:rPr>
            </w:pPr>
          </w:p>
        </w:tc>
      </w:tr>
      <w:tr w:rsidR="00105E1B" w:rsidRPr="00B12581" w14:paraId="1328EDA3" w14:textId="77777777" w:rsidTr="00FB7AF2">
        <w:tc>
          <w:tcPr>
            <w:tcW w:w="3397" w:type="dxa"/>
          </w:tcPr>
          <w:p w14:paraId="3B061749" w14:textId="77777777"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Lisensfleksibilitet og produsentvilkår</w:t>
            </w:r>
          </w:p>
          <w:p w14:paraId="6055D7D4" w14:textId="22DAB3AA" w:rsidR="000A6A44" w:rsidRPr="00B12581" w:rsidRDefault="000A6A44" w:rsidP="00AC36BE">
            <w:pPr>
              <w:rPr>
                <w:rFonts w:ascii="Garamond" w:eastAsia="Arial Nova" w:hAnsi="Garamond" w:cs="Times New Roman"/>
                <w:sz w:val="24"/>
              </w:rPr>
            </w:pPr>
          </w:p>
        </w:tc>
        <w:tc>
          <w:tcPr>
            <w:tcW w:w="797" w:type="dxa"/>
          </w:tcPr>
          <w:p w14:paraId="5845C8EA" w14:textId="16AA6CF2"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08399E3D" w14:textId="77777777" w:rsidR="00105E1B" w:rsidRPr="00B12581" w:rsidRDefault="00105E1B" w:rsidP="00AC36BE">
            <w:pPr>
              <w:rPr>
                <w:rFonts w:ascii="Garamond" w:eastAsia="Arial Nova" w:hAnsi="Garamond" w:cs="Times New Roman"/>
                <w:sz w:val="24"/>
              </w:rPr>
            </w:pPr>
          </w:p>
        </w:tc>
        <w:tc>
          <w:tcPr>
            <w:tcW w:w="2977" w:type="dxa"/>
          </w:tcPr>
          <w:p w14:paraId="25784CD9" w14:textId="77777777" w:rsidR="00105E1B" w:rsidRPr="00B12581" w:rsidRDefault="00105E1B" w:rsidP="00AC36BE">
            <w:pPr>
              <w:rPr>
                <w:rFonts w:ascii="Garamond" w:eastAsia="Arial Nova" w:hAnsi="Garamond" w:cs="Times New Roman"/>
                <w:sz w:val="24"/>
              </w:rPr>
            </w:pPr>
          </w:p>
        </w:tc>
      </w:tr>
      <w:tr w:rsidR="00105E1B" w:rsidRPr="00B12581" w14:paraId="09C8DC86" w14:textId="77777777" w:rsidTr="00FB7AF2">
        <w:tc>
          <w:tcPr>
            <w:tcW w:w="3397" w:type="dxa"/>
          </w:tcPr>
          <w:p w14:paraId="744ADBC7" w14:textId="77777777"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 xml:space="preserve">Eskalering og produsentdialog </w:t>
            </w:r>
          </w:p>
          <w:p w14:paraId="243140A9" w14:textId="77777777" w:rsidR="00105E1B" w:rsidRPr="00B12581" w:rsidRDefault="00105E1B" w:rsidP="00AC36BE">
            <w:pPr>
              <w:rPr>
                <w:rFonts w:ascii="Garamond" w:eastAsia="Arial Nova" w:hAnsi="Garamond" w:cs="Times New Roman"/>
                <w:sz w:val="24"/>
              </w:rPr>
            </w:pPr>
          </w:p>
        </w:tc>
        <w:tc>
          <w:tcPr>
            <w:tcW w:w="797" w:type="dxa"/>
          </w:tcPr>
          <w:p w14:paraId="108A60F3" w14:textId="6269EC09"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27B5FDAE" w14:textId="77777777" w:rsidR="00105E1B" w:rsidRPr="00B12581" w:rsidRDefault="00105E1B" w:rsidP="00AC36BE">
            <w:pPr>
              <w:rPr>
                <w:rFonts w:ascii="Garamond" w:eastAsia="Arial Nova" w:hAnsi="Garamond" w:cs="Times New Roman"/>
                <w:sz w:val="24"/>
              </w:rPr>
            </w:pPr>
          </w:p>
        </w:tc>
        <w:tc>
          <w:tcPr>
            <w:tcW w:w="2977" w:type="dxa"/>
          </w:tcPr>
          <w:p w14:paraId="0BD1C6EB" w14:textId="77777777" w:rsidR="00105E1B" w:rsidRPr="00B12581" w:rsidRDefault="00105E1B" w:rsidP="00AC36BE">
            <w:pPr>
              <w:rPr>
                <w:rFonts w:ascii="Garamond" w:eastAsia="Arial Nova" w:hAnsi="Garamond" w:cs="Times New Roman"/>
                <w:sz w:val="24"/>
              </w:rPr>
            </w:pPr>
          </w:p>
        </w:tc>
      </w:tr>
      <w:tr w:rsidR="00105E1B" w:rsidRPr="00B12581" w14:paraId="202C940B" w14:textId="77777777" w:rsidTr="00FB7AF2">
        <w:tc>
          <w:tcPr>
            <w:tcW w:w="3397" w:type="dxa"/>
          </w:tcPr>
          <w:p w14:paraId="1803AD68" w14:textId="30324706"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 xml:space="preserve">Lisensforvaltning og compliance </w:t>
            </w:r>
          </w:p>
          <w:p w14:paraId="79C0A82A" w14:textId="77777777" w:rsidR="00105E1B" w:rsidRPr="00B12581" w:rsidRDefault="00105E1B" w:rsidP="00AC36BE">
            <w:pPr>
              <w:pStyle w:val="ListParagraph"/>
              <w:ind w:left="360"/>
              <w:rPr>
                <w:rFonts w:ascii="Garamond" w:eastAsia="Arial Nova" w:hAnsi="Garamond" w:cs="Times New Roman"/>
                <w:sz w:val="24"/>
              </w:rPr>
            </w:pPr>
          </w:p>
        </w:tc>
        <w:tc>
          <w:tcPr>
            <w:tcW w:w="797" w:type="dxa"/>
          </w:tcPr>
          <w:p w14:paraId="6F0048E5" w14:textId="7BD2DF1B" w:rsidR="00105E1B" w:rsidRPr="00B12581" w:rsidRDefault="00105E1B"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78F959EC" w14:textId="77777777" w:rsidR="00105E1B" w:rsidRPr="00B12581" w:rsidRDefault="00105E1B" w:rsidP="00AC36BE">
            <w:pPr>
              <w:rPr>
                <w:rFonts w:ascii="Garamond" w:eastAsia="Arial Nova" w:hAnsi="Garamond" w:cs="Times New Roman"/>
                <w:sz w:val="24"/>
              </w:rPr>
            </w:pPr>
          </w:p>
        </w:tc>
        <w:tc>
          <w:tcPr>
            <w:tcW w:w="2977" w:type="dxa"/>
          </w:tcPr>
          <w:p w14:paraId="10FB9FC2" w14:textId="77777777" w:rsidR="00105E1B" w:rsidRPr="00B12581" w:rsidRDefault="00105E1B" w:rsidP="00AC36BE">
            <w:pPr>
              <w:rPr>
                <w:rFonts w:ascii="Garamond" w:eastAsia="Arial Nova" w:hAnsi="Garamond" w:cs="Times New Roman"/>
                <w:sz w:val="24"/>
              </w:rPr>
            </w:pPr>
          </w:p>
        </w:tc>
      </w:tr>
      <w:tr w:rsidR="00326041" w:rsidRPr="00B12581" w14:paraId="39079FBB" w14:textId="77777777" w:rsidTr="00FB7AF2">
        <w:tc>
          <w:tcPr>
            <w:tcW w:w="3397" w:type="dxa"/>
          </w:tcPr>
          <w:p w14:paraId="6467F301" w14:textId="77777777"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 xml:space="preserve">Automatisert lisenshåndtering via Entra ID </w:t>
            </w:r>
          </w:p>
          <w:p w14:paraId="785F4249" w14:textId="77777777" w:rsidR="00326041" w:rsidRPr="00B12581" w:rsidRDefault="00326041" w:rsidP="00AC36BE">
            <w:pPr>
              <w:rPr>
                <w:rFonts w:ascii="Garamond" w:eastAsia="Arial Nova" w:hAnsi="Garamond" w:cs="Times New Roman"/>
                <w:sz w:val="24"/>
              </w:rPr>
            </w:pPr>
          </w:p>
        </w:tc>
        <w:tc>
          <w:tcPr>
            <w:tcW w:w="797" w:type="dxa"/>
          </w:tcPr>
          <w:p w14:paraId="797EE985" w14:textId="50522394" w:rsidR="00326041" w:rsidRPr="00B12581" w:rsidRDefault="00A772CF" w:rsidP="00AC36BE">
            <w:pPr>
              <w:rPr>
                <w:rFonts w:ascii="Garamond" w:eastAsia="Arial Nova" w:hAnsi="Garamond" w:cs="Times New Roman"/>
                <w:sz w:val="24"/>
              </w:rPr>
            </w:pPr>
            <w:r w:rsidRPr="00B12581">
              <w:rPr>
                <w:rFonts w:ascii="Garamond" w:eastAsia="Arial Nova" w:hAnsi="Garamond" w:cs="Times New Roman"/>
                <w:sz w:val="24"/>
              </w:rPr>
              <w:t>bør</w:t>
            </w:r>
          </w:p>
        </w:tc>
        <w:tc>
          <w:tcPr>
            <w:tcW w:w="1755" w:type="dxa"/>
          </w:tcPr>
          <w:p w14:paraId="14D18F07" w14:textId="77777777" w:rsidR="00326041" w:rsidRPr="00B12581" w:rsidRDefault="00326041" w:rsidP="00AC36BE">
            <w:pPr>
              <w:rPr>
                <w:rFonts w:ascii="Garamond" w:eastAsia="Arial Nova" w:hAnsi="Garamond" w:cs="Times New Roman"/>
                <w:sz w:val="24"/>
              </w:rPr>
            </w:pPr>
          </w:p>
        </w:tc>
        <w:tc>
          <w:tcPr>
            <w:tcW w:w="2977" w:type="dxa"/>
          </w:tcPr>
          <w:p w14:paraId="4668AED3" w14:textId="77777777" w:rsidR="00326041" w:rsidRPr="00B12581" w:rsidRDefault="00326041" w:rsidP="00AC36BE">
            <w:pPr>
              <w:rPr>
                <w:rFonts w:ascii="Garamond" w:eastAsia="Arial Nova" w:hAnsi="Garamond" w:cs="Times New Roman"/>
                <w:sz w:val="24"/>
              </w:rPr>
            </w:pPr>
          </w:p>
        </w:tc>
      </w:tr>
      <w:tr w:rsidR="00326041" w:rsidRPr="00B12581" w14:paraId="2E8F8B16" w14:textId="77777777" w:rsidTr="00FB7AF2">
        <w:tc>
          <w:tcPr>
            <w:tcW w:w="3397" w:type="dxa"/>
          </w:tcPr>
          <w:p w14:paraId="26F941E4" w14:textId="77777777"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 xml:space="preserve">Tilgangsstyring, logging og sikkerhet </w:t>
            </w:r>
          </w:p>
          <w:p w14:paraId="7487A2EB" w14:textId="77777777" w:rsidR="00326041" w:rsidRPr="00B12581" w:rsidRDefault="00326041" w:rsidP="00AC36BE">
            <w:pPr>
              <w:rPr>
                <w:rFonts w:ascii="Garamond" w:eastAsia="Arial Nova" w:hAnsi="Garamond" w:cs="Times New Roman"/>
                <w:sz w:val="24"/>
              </w:rPr>
            </w:pPr>
          </w:p>
        </w:tc>
        <w:tc>
          <w:tcPr>
            <w:tcW w:w="797" w:type="dxa"/>
          </w:tcPr>
          <w:p w14:paraId="12821759" w14:textId="74E44109"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23C65C1E" w14:textId="77777777" w:rsidR="00326041" w:rsidRPr="00B12581" w:rsidRDefault="00326041" w:rsidP="00AC36BE">
            <w:pPr>
              <w:rPr>
                <w:rFonts w:ascii="Garamond" w:eastAsia="Arial Nova" w:hAnsi="Garamond" w:cs="Times New Roman"/>
                <w:sz w:val="24"/>
              </w:rPr>
            </w:pPr>
          </w:p>
        </w:tc>
        <w:tc>
          <w:tcPr>
            <w:tcW w:w="2977" w:type="dxa"/>
          </w:tcPr>
          <w:p w14:paraId="0BC8B9E0" w14:textId="77777777" w:rsidR="00326041" w:rsidRPr="00B12581" w:rsidRDefault="00326041" w:rsidP="00AC36BE">
            <w:pPr>
              <w:rPr>
                <w:rFonts w:ascii="Garamond" w:eastAsia="Arial Nova" w:hAnsi="Garamond" w:cs="Times New Roman"/>
                <w:sz w:val="24"/>
              </w:rPr>
            </w:pPr>
          </w:p>
        </w:tc>
      </w:tr>
      <w:tr w:rsidR="00326041" w:rsidRPr="00B12581" w14:paraId="0DB7F862" w14:textId="77777777" w:rsidTr="00FB7AF2">
        <w:tc>
          <w:tcPr>
            <w:tcW w:w="3397" w:type="dxa"/>
          </w:tcPr>
          <w:p w14:paraId="1A046B51" w14:textId="77777777"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 xml:space="preserve">Brukerstøtte og beredskap </w:t>
            </w:r>
          </w:p>
          <w:p w14:paraId="53D7941F" w14:textId="77777777" w:rsidR="00326041" w:rsidRPr="00B12581" w:rsidRDefault="00326041" w:rsidP="00AC36BE">
            <w:pPr>
              <w:rPr>
                <w:rFonts w:ascii="Garamond" w:eastAsia="Arial Nova" w:hAnsi="Garamond" w:cs="Times New Roman"/>
                <w:sz w:val="24"/>
              </w:rPr>
            </w:pPr>
          </w:p>
        </w:tc>
        <w:tc>
          <w:tcPr>
            <w:tcW w:w="797" w:type="dxa"/>
          </w:tcPr>
          <w:p w14:paraId="105A4DE5" w14:textId="739FD9EC"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736AFB7E" w14:textId="77777777" w:rsidR="00326041" w:rsidRPr="00B12581" w:rsidRDefault="00326041" w:rsidP="00AC36BE">
            <w:pPr>
              <w:rPr>
                <w:rFonts w:ascii="Garamond" w:eastAsia="Arial Nova" w:hAnsi="Garamond" w:cs="Times New Roman"/>
                <w:sz w:val="24"/>
              </w:rPr>
            </w:pPr>
          </w:p>
        </w:tc>
        <w:tc>
          <w:tcPr>
            <w:tcW w:w="2977" w:type="dxa"/>
          </w:tcPr>
          <w:p w14:paraId="6A3EFE8B" w14:textId="77777777" w:rsidR="00326041" w:rsidRPr="00B12581" w:rsidRDefault="00326041" w:rsidP="00AC36BE">
            <w:pPr>
              <w:rPr>
                <w:rFonts w:ascii="Garamond" w:eastAsia="Arial Nova" w:hAnsi="Garamond" w:cs="Times New Roman"/>
                <w:sz w:val="24"/>
              </w:rPr>
            </w:pPr>
          </w:p>
        </w:tc>
      </w:tr>
      <w:tr w:rsidR="00326041" w:rsidRPr="00B12581" w14:paraId="561E6DA5" w14:textId="77777777" w:rsidTr="00FB7AF2">
        <w:tc>
          <w:tcPr>
            <w:tcW w:w="3397" w:type="dxa"/>
          </w:tcPr>
          <w:p w14:paraId="030633D6" w14:textId="77777777"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 xml:space="preserve">Leveranseform og samhandling </w:t>
            </w:r>
          </w:p>
          <w:p w14:paraId="65C091EE" w14:textId="77777777" w:rsidR="00326041" w:rsidRPr="00B12581" w:rsidRDefault="00326041" w:rsidP="00AC36BE">
            <w:pPr>
              <w:rPr>
                <w:rFonts w:ascii="Garamond" w:eastAsia="Arial Nova" w:hAnsi="Garamond" w:cs="Times New Roman"/>
                <w:sz w:val="24"/>
              </w:rPr>
            </w:pPr>
          </w:p>
        </w:tc>
        <w:tc>
          <w:tcPr>
            <w:tcW w:w="797" w:type="dxa"/>
          </w:tcPr>
          <w:p w14:paraId="27AB387F" w14:textId="5678230D"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6EA31C3A" w14:textId="77777777" w:rsidR="00326041" w:rsidRPr="00B12581" w:rsidRDefault="00326041" w:rsidP="00AC36BE">
            <w:pPr>
              <w:rPr>
                <w:rFonts w:ascii="Garamond" w:eastAsia="Arial Nova" w:hAnsi="Garamond" w:cs="Times New Roman"/>
                <w:sz w:val="24"/>
              </w:rPr>
            </w:pPr>
          </w:p>
        </w:tc>
        <w:tc>
          <w:tcPr>
            <w:tcW w:w="2977" w:type="dxa"/>
          </w:tcPr>
          <w:p w14:paraId="027ED0D7" w14:textId="77777777" w:rsidR="00326041" w:rsidRPr="00B12581" w:rsidRDefault="00326041" w:rsidP="00AC36BE">
            <w:pPr>
              <w:rPr>
                <w:rFonts w:ascii="Garamond" w:eastAsia="Arial Nova" w:hAnsi="Garamond" w:cs="Times New Roman"/>
                <w:sz w:val="24"/>
              </w:rPr>
            </w:pPr>
          </w:p>
        </w:tc>
      </w:tr>
      <w:tr w:rsidR="00326041" w:rsidRPr="00B12581" w14:paraId="21DD12A3" w14:textId="77777777" w:rsidTr="00FB7AF2">
        <w:tc>
          <w:tcPr>
            <w:tcW w:w="3397" w:type="dxa"/>
          </w:tcPr>
          <w:p w14:paraId="42106A7E" w14:textId="77777777"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 xml:space="preserve">Tjenestebeskrivelse og kontaktpunkter </w:t>
            </w:r>
          </w:p>
          <w:p w14:paraId="11FC4D52" w14:textId="77777777" w:rsidR="00326041" w:rsidRPr="00B12581" w:rsidRDefault="00326041" w:rsidP="00AC36BE">
            <w:pPr>
              <w:rPr>
                <w:rFonts w:ascii="Garamond" w:eastAsia="Arial Nova" w:hAnsi="Garamond" w:cs="Times New Roman"/>
                <w:sz w:val="24"/>
              </w:rPr>
            </w:pPr>
          </w:p>
        </w:tc>
        <w:tc>
          <w:tcPr>
            <w:tcW w:w="797" w:type="dxa"/>
          </w:tcPr>
          <w:p w14:paraId="172EF91D" w14:textId="59E58E5A" w:rsidR="00326041" w:rsidRPr="00B12581" w:rsidRDefault="00326041" w:rsidP="00AC36BE">
            <w:pPr>
              <w:rPr>
                <w:rFonts w:ascii="Garamond" w:eastAsia="Arial Nova" w:hAnsi="Garamond" w:cs="Times New Roman"/>
                <w:sz w:val="24"/>
              </w:rPr>
            </w:pPr>
            <w:r w:rsidRPr="00B12581">
              <w:rPr>
                <w:rFonts w:ascii="Garamond" w:eastAsia="Arial Nova" w:hAnsi="Garamond" w:cs="Times New Roman"/>
                <w:sz w:val="24"/>
              </w:rPr>
              <w:t>skal</w:t>
            </w:r>
          </w:p>
        </w:tc>
        <w:tc>
          <w:tcPr>
            <w:tcW w:w="1755" w:type="dxa"/>
          </w:tcPr>
          <w:p w14:paraId="00179B77" w14:textId="77777777" w:rsidR="00326041" w:rsidRPr="00B12581" w:rsidRDefault="00326041" w:rsidP="00AC36BE">
            <w:pPr>
              <w:rPr>
                <w:rFonts w:ascii="Garamond" w:eastAsia="Arial Nova" w:hAnsi="Garamond" w:cs="Times New Roman"/>
                <w:sz w:val="24"/>
              </w:rPr>
            </w:pPr>
          </w:p>
        </w:tc>
        <w:tc>
          <w:tcPr>
            <w:tcW w:w="2977" w:type="dxa"/>
          </w:tcPr>
          <w:p w14:paraId="24B3D41D" w14:textId="77777777" w:rsidR="00326041" w:rsidRPr="00B12581" w:rsidRDefault="00326041" w:rsidP="00AC36BE">
            <w:pPr>
              <w:rPr>
                <w:rFonts w:ascii="Garamond" w:eastAsia="Arial Nova" w:hAnsi="Garamond" w:cs="Times New Roman"/>
                <w:sz w:val="24"/>
              </w:rPr>
            </w:pPr>
          </w:p>
        </w:tc>
      </w:tr>
    </w:tbl>
    <w:p w14:paraId="191A987A" w14:textId="47EEAA94" w:rsidR="00105E1B" w:rsidRPr="00B12581" w:rsidRDefault="00105E1B" w:rsidP="00AC36BE">
      <w:pPr>
        <w:rPr>
          <w:rFonts w:ascii="Garamond" w:eastAsia="Arial Nova" w:hAnsi="Garamond" w:cs="Times New Roman"/>
          <w:lang w:eastAsia="nb-NO"/>
        </w:rPr>
      </w:pPr>
    </w:p>
    <w:p w14:paraId="2A12D24C" w14:textId="77777777" w:rsidR="00105E1B" w:rsidRPr="00B12581" w:rsidRDefault="00105E1B" w:rsidP="00AC36BE">
      <w:pPr>
        <w:rPr>
          <w:rFonts w:ascii="Garamond" w:eastAsia="Arial Nova" w:hAnsi="Garamond" w:cs="Times New Roman"/>
          <w:lang w:eastAsia="nb-NO"/>
        </w:rPr>
      </w:pPr>
      <w:r w:rsidRPr="00B12581">
        <w:rPr>
          <w:rFonts w:ascii="Garamond" w:eastAsia="Arial Nova" w:hAnsi="Garamond" w:cs="Times New Roman"/>
          <w:lang w:eastAsia="nb-NO"/>
        </w:rPr>
        <w:br w:type="page"/>
      </w:r>
    </w:p>
    <w:p w14:paraId="35B7EE0A" w14:textId="77777777" w:rsidR="00105E1B" w:rsidRPr="00B12581" w:rsidRDefault="00105E1B" w:rsidP="001D64B5">
      <w:pPr>
        <w:pStyle w:val="Overskrift2"/>
        <w:rPr>
          <w:rFonts w:eastAsia="Arial Nova"/>
        </w:rPr>
      </w:pPr>
      <w:bookmarkStart w:id="18" w:name="_Toc238817675"/>
      <w:r w:rsidRPr="006056A2">
        <w:lastRenderedPageBreak/>
        <w:t>Behovsbeskrivelse</w:t>
      </w:r>
      <w:r w:rsidRPr="00B12581">
        <w:rPr>
          <w:rFonts w:eastAsia="Arial Nova"/>
        </w:rPr>
        <w:t>:</w:t>
      </w:r>
      <w:bookmarkEnd w:id="18"/>
    </w:p>
    <w:p w14:paraId="03F797C5" w14:textId="36DDE5FA" w:rsidR="00CE4627" w:rsidRPr="00B12581" w:rsidRDefault="00CE4627" w:rsidP="001D64B5">
      <w:pPr>
        <w:pStyle w:val="Heading3"/>
        <w:rPr>
          <w:rFonts w:eastAsia="Arial Nova"/>
        </w:rPr>
      </w:pPr>
      <w:bookmarkStart w:id="19" w:name="_Toc238817676"/>
      <w:r w:rsidRPr="00B12581">
        <w:rPr>
          <w:rFonts w:eastAsia="Arial Nova"/>
        </w:rPr>
        <w:t>Bestilling</w:t>
      </w:r>
      <w:bookmarkEnd w:id="19"/>
      <w:r w:rsidRPr="00B12581">
        <w:rPr>
          <w:rFonts w:eastAsia="Arial Nova"/>
        </w:rPr>
        <w:t xml:space="preserve"> </w:t>
      </w:r>
    </w:p>
    <w:p w14:paraId="5630BEA3" w14:textId="6C8BC461" w:rsidR="001663E3" w:rsidRPr="00B12581"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Leverandøren</w:t>
      </w:r>
      <w:r w:rsidR="00D22BD1" w:rsidRPr="00B12581">
        <w:rPr>
          <w:rFonts w:ascii="Garamond" w:hAnsi="Garamond" w:cs="Times New Roman"/>
        </w:rPr>
        <w:t xml:space="preserve"> </w:t>
      </w:r>
      <w:r w:rsidRPr="00B12581">
        <w:rPr>
          <w:rFonts w:ascii="Garamond" w:eastAsia="Arial Nova" w:hAnsi="Garamond" w:cs="Times New Roman"/>
          <w:sz w:val="24"/>
        </w:rPr>
        <w:t>skal ha</w:t>
      </w:r>
      <w:r w:rsidR="00D22BD1" w:rsidRPr="00B12581">
        <w:rPr>
          <w:rFonts w:ascii="Garamond" w:hAnsi="Garamond" w:cs="Times New Roman"/>
        </w:rPr>
        <w:t xml:space="preserve"> </w:t>
      </w:r>
      <w:r w:rsidRPr="00B12581">
        <w:rPr>
          <w:rFonts w:ascii="Garamond" w:eastAsia="Arial Nova" w:hAnsi="Garamond" w:cs="Times New Roman"/>
          <w:sz w:val="24"/>
        </w:rPr>
        <w:t>kapasitet til å</w:t>
      </w:r>
      <w:r w:rsidR="00D22BD1" w:rsidRPr="00B12581">
        <w:rPr>
          <w:rFonts w:ascii="Garamond" w:hAnsi="Garamond" w:cs="Times New Roman"/>
        </w:rPr>
        <w:t xml:space="preserve"> </w:t>
      </w:r>
      <w:r w:rsidRPr="00B12581">
        <w:rPr>
          <w:rFonts w:ascii="Garamond" w:eastAsia="Arial Nova" w:hAnsi="Garamond" w:cs="Times New Roman"/>
          <w:sz w:val="24"/>
        </w:rPr>
        <w:t>bestille, endre</w:t>
      </w:r>
      <w:r w:rsidR="00D22BD1" w:rsidRPr="00B12581">
        <w:rPr>
          <w:rFonts w:ascii="Garamond" w:hAnsi="Garamond" w:cs="Times New Roman"/>
        </w:rPr>
        <w:t xml:space="preserve"> </w:t>
      </w:r>
      <w:r w:rsidRPr="00B12581">
        <w:rPr>
          <w:rFonts w:ascii="Garamond" w:eastAsia="Arial Nova" w:hAnsi="Garamond" w:cs="Times New Roman"/>
          <w:sz w:val="24"/>
        </w:rPr>
        <w:t>og avslutte lisenser og abonnementer</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innenfor dette</w:t>
      </w:r>
      <w:r w:rsidR="00216741" w:rsidRPr="00B12581">
        <w:rPr>
          <w:rFonts w:ascii="Garamond" w:hAnsi="Garamond" w:cs="Times New Roman"/>
        </w:rPr>
        <w:t xml:space="preserve"> </w:t>
      </w:r>
      <w:r w:rsidRPr="00B12581">
        <w:rPr>
          <w:rFonts w:ascii="Garamond" w:eastAsia="Arial Nova" w:hAnsi="Garamond" w:cs="Times New Roman"/>
          <w:sz w:val="24"/>
        </w:rPr>
        <w:t>omfanget. Håndteringen skal</w:t>
      </w:r>
      <w:r w:rsidR="00216741" w:rsidRPr="00B12581">
        <w:rPr>
          <w:rFonts w:ascii="Garamond" w:hAnsi="Garamond" w:cs="Times New Roman"/>
        </w:rPr>
        <w:t xml:space="preserve"> </w:t>
      </w:r>
      <w:r w:rsidRPr="00B12581">
        <w:rPr>
          <w:rFonts w:ascii="Garamond" w:eastAsia="Arial Nova" w:hAnsi="Garamond" w:cs="Times New Roman"/>
          <w:sz w:val="24"/>
        </w:rPr>
        <w:t>kunne</w:t>
      </w:r>
      <w:r w:rsidR="00216741" w:rsidRPr="00B12581">
        <w:rPr>
          <w:rFonts w:ascii="Garamond" w:eastAsia="Arial Nova" w:hAnsi="Garamond" w:cs="Times New Roman"/>
          <w:sz w:val="24"/>
        </w:rPr>
        <w:t xml:space="preserve"> </w:t>
      </w:r>
      <w:r w:rsidRPr="00B12581">
        <w:rPr>
          <w:rFonts w:ascii="Garamond" w:eastAsia="Arial Nova" w:hAnsi="Garamond" w:cs="Times New Roman"/>
          <w:sz w:val="24"/>
        </w:rPr>
        <w:t>utføres av leverandør og oppdragsgiver via leverandørens</w:t>
      </w:r>
      <w:r w:rsidRPr="00B12581">
        <w:rPr>
          <w:rFonts w:ascii="Garamond" w:hAnsi="Garamond" w:cs="Times New Roman"/>
        </w:rPr>
        <w:tab/>
      </w:r>
      <w:r w:rsidRPr="00B12581">
        <w:rPr>
          <w:rFonts w:ascii="Garamond" w:eastAsia="Arial Nova" w:hAnsi="Garamond" w:cs="Times New Roman"/>
          <w:sz w:val="24"/>
        </w:rPr>
        <w:t>administrasjonskonsoller, som Microsoft 365-administrasjonssenter, Azure-portalen og</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Adobe</w:t>
      </w:r>
      <w:r w:rsidR="00216741" w:rsidRPr="00B12581">
        <w:rPr>
          <w:rFonts w:ascii="Garamond" w:hAnsi="Garamond" w:cs="Times New Roman"/>
        </w:rPr>
        <w:t xml:space="preserve"> </w:t>
      </w:r>
      <w:r w:rsidRPr="00B12581">
        <w:rPr>
          <w:rFonts w:ascii="Garamond" w:eastAsia="Arial Nova" w:hAnsi="Garamond" w:cs="Times New Roman"/>
          <w:sz w:val="24"/>
        </w:rPr>
        <w:t>Admin</w:t>
      </w:r>
      <w:r w:rsidR="00216741" w:rsidRPr="00B12581">
        <w:rPr>
          <w:rFonts w:ascii="Garamond" w:eastAsia="Arial Nova" w:hAnsi="Garamond" w:cs="Times New Roman"/>
          <w:sz w:val="24"/>
        </w:rPr>
        <w:t xml:space="preserve"> </w:t>
      </w:r>
      <w:r w:rsidRPr="00B12581">
        <w:rPr>
          <w:rFonts w:ascii="Garamond" w:eastAsia="Arial Nova" w:hAnsi="Garamond" w:cs="Times New Roman"/>
          <w:sz w:val="24"/>
        </w:rPr>
        <w:t xml:space="preserve">Console. </w:t>
      </w:r>
    </w:p>
    <w:p w14:paraId="3A46F9AF" w14:textId="77777777" w:rsidR="00265552" w:rsidRPr="00B12581" w:rsidRDefault="00265552" w:rsidP="00AC36BE">
      <w:pPr>
        <w:rPr>
          <w:rFonts w:ascii="Garamond" w:eastAsia="Arial Nova" w:hAnsi="Garamond" w:cs="Times New Roman"/>
          <w:b/>
          <w:sz w:val="24"/>
        </w:rPr>
      </w:pPr>
    </w:p>
    <w:p w14:paraId="270E69C1" w14:textId="77777777" w:rsidR="001663E3" w:rsidRPr="00B12581" w:rsidRDefault="001663E3" w:rsidP="001D64B5">
      <w:pPr>
        <w:pStyle w:val="Heading3"/>
        <w:rPr>
          <w:rFonts w:eastAsia="Arial Nova"/>
        </w:rPr>
      </w:pPr>
      <w:bookmarkStart w:id="20" w:name="_Toc238817677"/>
      <w:r w:rsidRPr="00B12581">
        <w:rPr>
          <w:rFonts w:eastAsia="Arial Nova"/>
        </w:rPr>
        <w:t>Lisensfleksibilitet og produsentvilkår</w:t>
      </w:r>
      <w:bookmarkEnd w:id="20"/>
      <w:r w:rsidRPr="00B12581">
        <w:rPr>
          <w:rFonts w:eastAsia="Arial Nova"/>
        </w:rPr>
        <w:t xml:space="preserve"> </w:t>
      </w:r>
    </w:p>
    <w:p w14:paraId="6EFBD239" w14:textId="47BEC626" w:rsidR="001663E3" w:rsidRPr="00B12581"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Leverandøren</w:t>
      </w:r>
      <w:r w:rsidRPr="00B12581">
        <w:rPr>
          <w:rFonts w:ascii="Garamond" w:eastAsia="Arial Nova" w:hAnsi="Garamond" w:cs="Times New Roman"/>
          <w:sz w:val="24"/>
        </w:rPr>
        <w:tab/>
        <w:t>skal kunne justere antall Microsoft-</w:t>
      </w:r>
      <w:r w:rsidR="00C525C7">
        <w:rPr>
          <w:rFonts w:ascii="Garamond" w:eastAsia="Arial Nova" w:hAnsi="Garamond" w:cs="Times New Roman"/>
          <w:sz w:val="24"/>
        </w:rPr>
        <w:t xml:space="preserve"> </w:t>
      </w:r>
      <w:r w:rsidRPr="00B12581">
        <w:rPr>
          <w:rFonts w:ascii="Garamond" w:eastAsia="Arial Nova" w:hAnsi="Garamond" w:cs="Times New Roman"/>
          <w:sz w:val="24"/>
        </w:rPr>
        <w:t>og Adobe-lisenser i avtaleperioden</w:t>
      </w:r>
      <w:r w:rsidR="00C525C7">
        <w:rPr>
          <w:rFonts w:ascii="Garamond" w:eastAsia="Arial Nova" w:hAnsi="Garamond" w:cs="Times New Roman"/>
          <w:sz w:val="24"/>
        </w:rPr>
        <w:t xml:space="preserve"> </w:t>
      </w:r>
      <w:r w:rsidRPr="00B12581">
        <w:rPr>
          <w:rFonts w:ascii="Garamond" w:eastAsia="Arial Nova" w:hAnsi="Garamond" w:cs="Times New Roman"/>
          <w:sz w:val="24"/>
        </w:rPr>
        <w:t>i</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 xml:space="preserve">samsvar </w:t>
      </w:r>
      <w:r w:rsidR="00FB3E5E">
        <w:rPr>
          <w:rFonts w:ascii="Garamond" w:eastAsia="Arial Nova" w:hAnsi="Garamond" w:cs="Times New Roman"/>
          <w:sz w:val="24"/>
        </w:rPr>
        <w:t>m</w:t>
      </w:r>
      <w:r w:rsidRPr="00B12581">
        <w:rPr>
          <w:rFonts w:ascii="Garamond" w:eastAsia="Arial Nova" w:hAnsi="Garamond" w:cs="Times New Roman"/>
          <w:sz w:val="24"/>
        </w:rPr>
        <w:t>ed</w:t>
      </w:r>
      <w:r w:rsidR="00FB3E5E">
        <w:rPr>
          <w:rFonts w:ascii="Garamond" w:eastAsia="Arial Nova" w:hAnsi="Garamond" w:cs="Times New Roman"/>
          <w:sz w:val="24"/>
        </w:rPr>
        <w:t xml:space="preserve"> </w:t>
      </w:r>
      <w:r w:rsidRPr="00B12581">
        <w:rPr>
          <w:rFonts w:ascii="Garamond" w:eastAsia="Arial Nova" w:hAnsi="Garamond" w:cs="Times New Roman"/>
          <w:sz w:val="24"/>
        </w:rPr>
        <w:t>gjeldende vilkår fra produsentene. Egne bindingsperioder,</w:t>
      </w:r>
      <w:r w:rsidR="00FB3E5E">
        <w:rPr>
          <w:rFonts w:ascii="Garamond" w:eastAsia="Arial Nova" w:hAnsi="Garamond" w:cs="Times New Roman"/>
          <w:sz w:val="24"/>
        </w:rPr>
        <w:t xml:space="preserve"> </w:t>
      </w:r>
      <w:r w:rsidRPr="00B12581">
        <w:rPr>
          <w:rFonts w:ascii="Garamond" w:eastAsia="Arial Nova" w:hAnsi="Garamond" w:cs="Times New Roman"/>
          <w:sz w:val="24"/>
        </w:rPr>
        <w:t>minimumsvolum</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 xml:space="preserve">eller </w:t>
      </w:r>
      <w:r w:rsidR="00FB3E5E">
        <w:rPr>
          <w:rFonts w:ascii="Garamond" w:eastAsia="Arial Nova" w:hAnsi="Garamond" w:cs="Times New Roman"/>
          <w:sz w:val="24"/>
        </w:rPr>
        <w:t>f</w:t>
      </w:r>
      <w:r w:rsidRPr="00B12581">
        <w:rPr>
          <w:rFonts w:ascii="Garamond" w:eastAsia="Arial Nova" w:hAnsi="Garamond" w:cs="Times New Roman"/>
          <w:sz w:val="24"/>
        </w:rPr>
        <w:t>orpliktelser utover det som følger av produsentvilkår</w:t>
      </w:r>
      <w:r w:rsidR="00FB3E5E">
        <w:rPr>
          <w:rFonts w:ascii="Garamond" w:eastAsia="Arial Nova" w:hAnsi="Garamond" w:cs="Times New Roman"/>
          <w:sz w:val="24"/>
        </w:rPr>
        <w:t xml:space="preserve"> </w:t>
      </w:r>
      <w:r w:rsidRPr="00B12581">
        <w:rPr>
          <w:rFonts w:ascii="Garamond" w:eastAsia="Arial Nova" w:hAnsi="Garamond" w:cs="Times New Roman"/>
          <w:sz w:val="24"/>
        </w:rPr>
        <w:t>og valgt avtalemodell, skal</w:t>
      </w:r>
      <w:r w:rsidR="00FB3E5E">
        <w:rPr>
          <w:rFonts w:ascii="Garamond" w:eastAsia="Arial Nova" w:hAnsi="Garamond" w:cs="Times New Roman"/>
          <w:sz w:val="24"/>
        </w:rPr>
        <w:t xml:space="preserve"> </w:t>
      </w:r>
      <w:r w:rsidRPr="00B12581">
        <w:rPr>
          <w:rFonts w:ascii="Garamond" w:eastAsia="Arial Nova" w:hAnsi="Garamond" w:cs="Times New Roman"/>
          <w:sz w:val="24"/>
        </w:rPr>
        <w:t>ikke</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etableres.</w:t>
      </w:r>
    </w:p>
    <w:p w14:paraId="4DBCCEFD" w14:textId="13F2F689" w:rsidR="001663E3" w:rsidRPr="00B12581"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Eventuelle bindinger,</w:t>
      </w:r>
      <w:r w:rsidR="00FB3E5E">
        <w:rPr>
          <w:rFonts w:ascii="Garamond" w:eastAsia="Arial Nova" w:hAnsi="Garamond" w:cs="Times New Roman"/>
          <w:sz w:val="24"/>
        </w:rPr>
        <w:t xml:space="preserve"> </w:t>
      </w:r>
      <w:r w:rsidRPr="00B12581">
        <w:rPr>
          <w:rFonts w:ascii="Garamond" w:eastAsia="Arial Nova" w:hAnsi="Garamond" w:cs="Times New Roman"/>
          <w:sz w:val="24"/>
        </w:rPr>
        <w:t>oppsigelsesfrister eller justeringsvinduer fra</w:t>
      </w:r>
      <w:r w:rsidR="00FB3E5E">
        <w:rPr>
          <w:rFonts w:ascii="Garamond" w:eastAsia="Arial Nova" w:hAnsi="Garamond" w:cs="Times New Roman"/>
          <w:sz w:val="24"/>
        </w:rPr>
        <w:t xml:space="preserve"> </w:t>
      </w:r>
      <w:r w:rsidRPr="00B12581">
        <w:rPr>
          <w:rFonts w:ascii="Garamond" w:eastAsia="Arial Nova" w:hAnsi="Garamond" w:cs="Times New Roman"/>
          <w:sz w:val="24"/>
        </w:rPr>
        <w:t>produsentvilkårene</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skal</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gjelde</w:t>
      </w:r>
      <w:r w:rsidR="00FB3E5E">
        <w:rPr>
          <w:rFonts w:ascii="Garamond" w:eastAsia="Arial Nova" w:hAnsi="Garamond" w:cs="Times New Roman"/>
          <w:sz w:val="24"/>
        </w:rPr>
        <w:t xml:space="preserve"> </w:t>
      </w:r>
      <w:r w:rsidRPr="00B12581">
        <w:rPr>
          <w:rFonts w:ascii="Garamond" w:eastAsia="Arial Nova" w:hAnsi="Garamond" w:cs="Times New Roman"/>
          <w:sz w:val="24"/>
        </w:rPr>
        <w:t>uendret, og dette skal</w:t>
      </w:r>
      <w:r w:rsidRPr="00B12581">
        <w:rPr>
          <w:rFonts w:ascii="Garamond" w:eastAsia="Arial Nova" w:hAnsi="Garamond" w:cs="Times New Roman"/>
          <w:sz w:val="24"/>
        </w:rPr>
        <w:tab/>
        <w:t>fremgå</w:t>
      </w:r>
      <w:r w:rsidRPr="00B12581">
        <w:rPr>
          <w:rFonts w:ascii="Garamond" w:eastAsia="Arial Nova" w:hAnsi="Garamond" w:cs="Times New Roman"/>
          <w:sz w:val="24"/>
        </w:rPr>
        <w:tab/>
        <w:t>tydelig</w:t>
      </w:r>
      <w:r w:rsidRPr="00B12581">
        <w:rPr>
          <w:rFonts w:ascii="Garamond" w:eastAsia="Arial Nova" w:hAnsi="Garamond" w:cs="Times New Roman"/>
          <w:sz w:val="24"/>
        </w:rPr>
        <w:tab/>
        <w:t>av avtaledokumentasjonen.</w:t>
      </w:r>
    </w:p>
    <w:p w14:paraId="438319AA" w14:textId="77777777" w:rsidR="00265552" w:rsidRPr="00B12581" w:rsidRDefault="00265552" w:rsidP="00AC36BE">
      <w:pPr>
        <w:rPr>
          <w:rFonts w:ascii="Garamond" w:eastAsia="Arial Nova" w:hAnsi="Garamond" w:cs="Times New Roman"/>
          <w:sz w:val="24"/>
        </w:rPr>
      </w:pPr>
    </w:p>
    <w:p w14:paraId="5F5DAA88" w14:textId="1B40C9B0" w:rsidR="001663E3" w:rsidRPr="00B12581" w:rsidRDefault="001663E3" w:rsidP="001D64B5">
      <w:pPr>
        <w:pStyle w:val="Heading3"/>
        <w:rPr>
          <w:rFonts w:eastAsia="Arial Nova"/>
        </w:rPr>
      </w:pPr>
      <w:bookmarkStart w:id="21" w:name="_Toc238817678"/>
      <w:r w:rsidRPr="00B12581">
        <w:rPr>
          <w:rFonts w:eastAsia="Arial Nova"/>
        </w:rPr>
        <w:t>Eskalering og produsentdialog</w:t>
      </w:r>
      <w:bookmarkEnd w:id="21"/>
      <w:r w:rsidRPr="00B12581">
        <w:rPr>
          <w:rFonts w:eastAsia="Arial Nova"/>
        </w:rPr>
        <w:t xml:space="preserve"> </w:t>
      </w:r>
    </w:p>
    <w:p w14:paraId="27640F74" w14:textId="79B04785" w:rsidR="001663E3" w:rsidRPr="00B12581"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Leverandøren</w:t>
      </w:r>
      <w:r w:rsidRPr="00B12581">
        <w:rPr>
          <w:rFonts w:ascii="Garamond" w:eastAsia="Arial Nova" w:hAnsi="Garamond" w:cs="Times New Roman"/>
          <w:sz w:val="24"/>
        </w:rPr>
        <w:tab/>
        <w:t>skal håndtere eskalering og dialog med programvareprodusentene</w:t>
      </w:r>
      <w:r w:rsidR="00C525C7">
        <w:rPr>
          <w:rFonts w:ascii="Garamond" w:eastAsia="Arial Nova" w:hAnsi="Garamond" w:cs="Times New Roman"/>
          <w:sz w:val="24"/>
        </w:rPr>
        <w:t xml:space="preserve"> </w:t>
      </w:r>
      <w:r w:rsidRPr="00B12581">
        <w:rPr>
          <w:rFonts w:ascii="Garamond" w:eastAsia="Arial Nova" w:hAnsi="Garamond" w:cs="Times New Roman"/>
          <w:sz w:val="24"/>
        </w:rPr>
        <w:t>Microsoft</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og Adobe ved</w:t>
      </w:r>
      <w:r w:rsidR="00C525C7">
        <w:rPr>
          <w:rFonts w:ascii="Garamond" w:eastAsia="Arial Nova" w:hAnsi="Garamond" w:cs="Times New Roman"/>
          <w:sz w:val="24"/>
        </w:rPr>
        <w:t xml:space="preserve"> </w:t>
      </w:r>
      <w:r w:rsidRPr="00B12581">
        <w:rPr>
          <w:rFonts w:ascii="Garamond" w:eastAsia="Arial Nova" w:hAnsi="Garamond" w:cs="Times New Roman"/>
          <w:sz w:val="24"/>
        </w:rPr>
        <w:t>lisensrelaterte</w:t>
      </w:r>
      <w:r w:rsidR="00C525C7">
        <w:rPr>
          <w:rFonts w:ascii="Garamond" w:eastAsia="Arial Nova" w:hAnsi="Garamond" w:cs="Times New Roman"/>
          <w:sz w:val="24"/>
        </w:rPr>
        <w:t xml:space="preserve"> </w:t>
      </w:r>
      <w:r w:rsidRPr="00B12581">
        <w:rPr>
          <w:rFonts w:ascii="Garamond" w:eastAsia="Arial Nova" w:hAnsi="Garamond" w:cs="Times New Roman"/>
          <w:sz w:val="24"/>
        </w:rPr>
        <w:t>avklaringer og</w:t>
      </w:r>
      <w:r w:rsidR="00C525C7">
        <w:rPr>
          <w:rFonts w:ascii="Garamond" w:eastAsia="Arial Nova" w:hAnsi="Garamond" w:cs="Times New Roman"/>
          <w:sz w:val="24"/>
        </w:rPr>
        <w:t xml:space="preserve"> </w:t>
      </w:r>
      <w:r w:rsidRPr="00B12581">
        <w:rPr>
          <w:rFonts w:ascii="Garamond" w:eastAsia="Arial Nova" w:hAnsi="Garamond" w:cs="Times New Roman"/>
          <w:sz w:val="24"/>
        </w:rPr>
        <w:t>saker i</w:t>
      </w:r>
      <w:r w:rsidR="00C525C7">
        <w:rPr>
          <w:rFonts w:ascii="Garamond" w:eastAsia="Arial Nova" w:hAnsi="Garamond" w:cs="Times New Roman"/>
          <w:sz w:val="24"/>
        </w:rPr>
        <w:t xml:space="preserve"> </w:t>
      </w:r>
      <w:r w:rsidRPr="00B12581">
        <w:rPr>
          <w:rFonts w:ascii="Garamond" w:eastAsia="Arial Nova" w:hAnsi="Garamond" w:cs="Times New Roman"/>
          <w:sz w:val="24"/>
        </w:rPr>
        <w:t>avtaleperioden. Dette</w:t>
      </w:r>
      <w:r w:rsidR="00C525C7">
        <w:rPr>
          <w:rFonts w:ascii="Garamond" w:eastAsia="Arial Nova" w:hAnsi="Garamond" w:cs="Times New Roman"/>
          <w:sz w:val="24"/>
        </w:rPr>
        <w:t xml:space="preserve"> </w:t>
      </w:r>
      <w:r w:rsidRPr="00B12581">
        <w:rPr>
          <w:rFonts w:ascii="Garamond" w:eastAsia="Arial Nova" w:hAnsi="Garamond" w:cs="Times New Roman"/>
          <w:sz w:val="24"/>
        </w:rPr>
        <w:t>omfatter</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bistand</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 xml:space="preserve">til å </w:t>
      </w:r>
      <w:r w:rsidR="00FB3E5E">
        <w:rPr>
          <w:rFonts w:ascii="Garamond" w:eastAsia="Arial Nova" w:hAnsi="Garamond" w:cs="Times New Roman"/>
          <w:sz w:val="24"/>
        </w:rPr>
        <w:t>o</w:t>
      </w:r>
      <w:r w:rsidRPr="00B12581">
        <w:rPr>
          <w:rFonts w:ascii="Garamond" w:eastAsia="Arial Nova" w:hAnsi="Garamond" w:cs="Times New Roman"/>
          <w:sz w:val="24"/>
        </w:rPr>
        <w:t>pprette, følge opp og avslutte saker ved behov.</w:t>
      </w:r>
    </w:p>
    <w:p w14:paraId="44B1AC22" w14:textId="77777777" w:rsidR="001663E3" w:rsidRPr="00B12581" w:rsidRDefault="001663E3" w:rsidP="00AC36BE">
      <w:pPr>
        <w:ind w:left="-5"/>
        <w:rPr>
          <w:rFonts w:ascii="Garamond" w:eastAsia="Arial Nova" w:hAnsi="Garamond" w:cs="Times New Roman"/>
          <w:sz w:val="24"/>
        </w:rPr>
      </w:pPr>
    </w:p>
    <w:p w14:paraId="6F2569C4" w14:textId="19426AFB" w:rsidR="001663E3" w:rsidRPr="00B12581" w:rsidRDefault="001663E3" w:rsidP="001D64B5">
      <w:pPr>
        <w:pStyle w:val="Heading3"/>
        <w:rPr>
          <w:rFonts w:eastAsia="Arial Nova"/>
        </w:rPr>
      </w:pPr>
      <w:bookmarkStart w:id="22" w:name="_Toc238817679"/>
      <w:r w:rsidRPr="00B12581">
        <w:rPr>
          <w:rFonts w:eastAsia="Arial Nova"/>
        </w:rPr>
        <w:t>Lisensforvaltning og compliance</w:t>
      </w:r>
      <w:bookmarkEnd w:id="22"/>
      <w:r w:rsidRPr="00B12581">
        <w:rPr>
          <w:rFonts w:eastAsia="Arial Nova"/>
        </w:rPr>
        <w:t xml:space="preserve"> </w:t>
      </w:r>
    </w:p>
    <w:p w14:paraId="0957871B" w14:textId="2BFA4126" w:rsidR="001663E3" w:rsidRPr="00B12581" w:rsidRDefault="001663E3" w:rsidP="00C525C7">
      <w:pPr>
        <w:spacing w:after="120"/>
        <w:rPr>
          <w:rFonts w:ascii="Garamond" w:eastAsia="Arial Nova" w:hAnsi="Garamond" w:cs="Times New Roman"/>
          <w:sz w:val="24"/>
        </w:rPr>
      </w:pPr>
      <w:r w:rsidRPr="00B12581">
        <w:rPr>
          <w:rFonts w:ascii="Garamond" w:eastAsia="Arial Nova" w:hAnsi="Garamond" w:cs="Times New Roman"/>
          <w:sz w:val="24"/>
        </w:rPr>
        <w:t>Leveransen skal inkludere en</w:t>
      </w:r>
      <w:r w:rsidRPr="00B12581">
        <w:rPr>
          <w:rFonts w:ascii="Garamond" w:eastAsia="Arial Nova" w:hAnsi="Garamond" w:cs="Times New Roman"/>
          <w:sz w:val="24"/>
        </w:rPr>
        <w:tab/>
        <w:t>helhetlig tjeneste for</w:t>
      </w:r>
      <w:r w:rsidR="00FB3E5E">
        <w:rPr>
          <w:rFonts w:ascii="Garamond" w:eastAsia="Arial Nova" w:hAnsi="Garamond" w:cs="Times New Roman"/>
          <w:sz w:val="24"/>
        </w:rPr>
        <w:t xml:space="preserve"> </w:t>
      </w:r>
      <w:r w:rsidRPr="00B12581">
        <w:rPr>
          <w:rFonts w:ascii="Garamond" w:eastAsia="Arial Nova" w:hAnsi="Garamond" w:cs="Times New Roman"/>
          <w:sz w:val="24"/>
        </w:rPr>
        <w:t>lisensforvaltning (SAM) for Microsoft</w:t>
      </w:r>
      <w:r w:rsidR="001908AA" w:rsidRPr="00B12581">
        <w:rPr>
          <w:rFonts w:ascii="Garamond" w:eastAsia="Arial Nova" w:hAnsi="Garamond" w:cs="Times New Roman"/>
          <w:sz w:val="24"/>
        </w:rPr>
        <w:t xml:space="preserve"> </w:t>
      </w:r>
      <w:r w:rsidR="00FB3E5E" w:rsidRPr="00B12581">
        <w:rPr>
          <w:rFonts w:ascii="Garamond" w:eastAsia="Arial Nova" w:hAnsi="Garamond" w:cs="Times New Roman"/>
          <w:sz w:val="24"/>
        </w:rPr>
        <w:t xml:space="preserve">og </w:t>
      </w:r>
      <w:r w:rsidR="00FB3E5E">
        <w:rPr>
          <w:rFonts w:ascii="Garamond" w:eastAsia="Arial Nova" w:hAnsi="Garamond" w:cs="Times New Roman"/>
          <w:sz w:val="24"/>
        </w:rPr>
        <w:t>Adobe</w:t>
      </w:r>
      <w:r w:rsidRPr="00B12581">
        <w:rPr>
          <w:rFonts w:ascii="Garamond" w:eastAsia="Arial Nova" w:hAnsi="Garamond" w:cs="Times New Roman"/>
          <w:sz w:val="24"/>
        </w:rPr>
        <w:t>, inkludert compliance-rapportering. Tjenesten skal ivareta løpende lisensstyring,</w:t>
      </w:r>
      <w:r w:rsidR="001908AA" w:rsidRPr="00B12581">
        <w:rPr>
          <w:rFonts w:ascii="Garamond" w:eastAsia="Arial Nova" w:hAnsi="Garamond" w:cs="Times New Roman"/>
          <w:sz w:val="24"/>
        </w:rPr>
        <w:t xml:space="preserve"> </w:t>
      </w:r>
      <w:r w:rsidR="00C525C7">
        <w:rPr>
          <w:rFonts w:ascii="Garamond" w:eastAsia="Arial Nova" w:hAnsi="Garamond" w:cs="Times New Roman"/>
          <w:sz w:val="24"/>
        </w:rPr>
        <w:t>i</w:t>
      </w:r>
      <w:r w:rsidRPr="00B12581">
        <w:rPr>
          <w:rFonts w:ascii="Garamond" w:eastAsia="Arial Nova" w:hAnsi="Garamond" w:cs="Times New Roman"/>
          <w:sz w:val="24"/>
        </w:rPr>
        <w:t>dentifisering</w:t>
      </w:r>
      <w:r w:rsidR="00FB3E5E">
        <w:rPr>
          <w:rFonts w:ascii="Garamond" w:eastAsia="Arial Nova" w:hAnsi="Garamond" w:cs="Times New Roman"/>
          <w:sz w:val="24"/>
        </w:rPr>
        <w:t xml:space="preserve"> </w:t>
      </w:r>
      <w:r w:rsidRPr="00B12581">
        <w:rPr>
          <w:rFonts w:ascii="Garamond" w:eastAsia="Arial Nova" w:hAnsi="Garamond" w:cs="Times New Roman"/>
          <w:sz w:val="24"/>
        </w:rPr>
        <w:t>av avvik og dokumentasjon av etterlevelse</w:t>
      </w:r>
      <w:r w:rsidR="00FB3E5E">
        <w:rPr>
          <w:rFonts w:ascii="Garamond" w:eastAsia="Arial Nova" w:hAnsi="Garamond" w:cs="Times New Roman"/>
          <w:sz w:val="24"/>
        </w:rPr>
        <w:t xml:space="preserve"> </w:t>
      </w:r>
      <w:r w:rsidRPr="00B12581">
        <w:rPr>
          <w:rFonts w:ascii="Garamond" w:eastAsia="Arial Nova" w:hAnsi="Garamond" w:cs="Times New Roman"/>
          <w:sz w:val="24"/>
        </w:rPr>
        <w:t>av lisensvilkår. Compliance-</w:t>
      </w:r>
      <w:r w:rsidR="00FB3E5E">
        <w:rPr>
          <w:rFonts w:ascii="Garamond" w:eastAsia="Arial Nova" w:hAnsi="Garamond" w:cs="Times New Roman"/>
          <w:sz w:val="24"/>
        </w:rPr>
        <w:t xml:space="preserve"> </w:t>
      </w:r>
      <w:r w:rsidRPr="00B12581">
        <w:rPr>
          <w:rFonts w:ascii="Garamond" w:eastAsia="Arial Nova" w:hAnsi="Garamond" w:cs="Times New Roman"/>
          <w:sz w:val="24"/>
        </w:rPr>
        <w:t>og</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forvaltningsdata skal</w:t>
      </w:r>
      <w:r w:rsidR="00FB3E5E">
        <w:rPr>
          <w:rFonts w:ascii="Garamond" w:eastAsia="Arial Nova" w:hAnsi="Garamond" w:cs="Times New Roman"/>
          <w:sz w:val="24"/>
        </w:rPr>
        <w:t xml:space="preserve"> </w:t>
      </w:r>
      <w:r w:rsidRPr="00B12581">
        <w:rPr>
          <w:rFonts w:ascii="Garamond" w:eastAsia="Arial Nova" w:hAnsi="Garamond" w:cs="Times New Roman"/>
          <w:sz w:val="24"/>
        </w:rPr>
        <w:t>kunne eksporteres i maskinlesbart format (CSV), og eksporten skal</w:t>
      </w:r>
      <w:r w:rsidR="001908AA" w:rsidRPr="00B12581">
        <w:rPr>
          <w:rFonts w:ascii="Garamond" w:eastAsia="Arial Nova" w:hAnsi="Garamond" w:cs="Times New Roman"/>
          <w:sz w:val="24"/>
        </w:rPr>
        <w:t xml:space="preserve"> </w:t>
      </w:r>
      <w:r w:rsidRPr="00B12581">
        <w:rPr>
          <w:rFonts w:ascii="Garamond" w:eastAsia="Arial Nova" w:hAnsi="Garamond" w:cs="Times New Roman"/>
          <w:sz w:val="24"/>
        </w:rPr>
        <w:t>omfatte både ferdige rapportuttrekk</w:t>
      </w:r>
      <w:r w:rsidR="00FB3E5E">
        <w:rPr>
          <w:rFonts w:ascii="Garamond" w:eastAsia="Arial Nova" w:hAnsi="Garamond" w:cs="Times New Roman"/>
          <w:sz w:val="24"/>
        </w:rPr>
        <w:t xml:space="preserve"> </w:t>
      </w:r>
      <w:r w:rsidRPr="00B12581">
        <w:rPr>
          <w:rFonts w:ascii="Garamond" w:eastAsia="Arial Nova" w:hAnsi="Garamond" w:cs="Times New Roman"/>
          <w:sz w:val="24"/>
        </w:rPr>
        <w:t>og underliggende grunnlagsdata (for</w:t>
      </w:r>
      <w:r w:rsidR="00FB3E5E">
        <w:rPr>
          <w:rFonts w:ascii="Garamond" w:eastAsia="Arial Nova" w:hAnsi="Garamond" w:cs="Times New Roman"/>
          <w:sz w:val="24"/>
        </w:rPr>
        <w:t xml:space="preserve"> </w:t>
      </w:r>
      <w:r w:rsidRPr="00B12581">
        <w:rPr>
          <w:rFonts w:ascii="Garamond" w:eastAsia="Arial Nova" w:hAnsi="Garamond" w:cs="Times New Roman"/>
          <w:sz w:val="24"/>
        </w:rPr>
        <w:t>eksempel per</w:t>
      </w:r>
      <w:r w:rsidR="001908AA" w:rsidRPr="00B12581">
        <w:rPr>
          <w:rFonts w:ascii="Garamond" w:eastAsia="Arial Nova" w:hAnsi="Garamond" w:cs="Times New Roman"/>
          <w:sz w:val="24"/>
        </w:rPr>
        <w:t xml:space="preserve"> </w:t>
      </w:r>
      <w:r w:rsidR="00FB3E5E" w:rsidRPr="00B12581">
        <w:rPr>
          <w:rFonts w:ascii="Garamond" w:eastAsia="Arial Nova" w:hAnsi="Garamond" w:cs="Times New Roman"/>
          <w:sz w:val="24"/>
        </w:rPr>
        <w:t>bruker,</w:t>
      </w:r>
      <w:r w:rsidR="00FB3E5E">
        <w:rPr>
          <w:rFonts w:ascii="Garamond" w:eastAsia="Arial Nova" w:hAnsi="Garamond" w:cs="Times New Roman"/>
          <w:sz w:val="24"/>
        </w:rPr>
        <w:t xml:space="preserve"> </w:t>
      </w:r>
      <w:r w:rsidR="00FB3E5E" w:rsidRPr="00B12581">
        <w:rPr>
          <w:rFonts w:ascii="Garamond" w:eastAsia="Arial Nova" w:hAnsi="Garamond" w:cs="Times New Roman"/>
          <w:sz w:val="24"/>
        </w:rPr>
        <w:t>enhet</w:t>
      </w:r>
      <w:r w:rsidR="00C525C7">
        <w:rPr>
          <w:rFonts w:ascii="Garamond" w:eastAsia="Arial Nova" w:hAnsi="Garamond" w:cs="Times New Roman"/>
          <w:sz w:val="24"/>
        </w:rPr>
        <w:t xml:space="preserve"> </w:t>
      </w:r>
      <w:r w:rsidRPr="00B12581">
        <w:rPr>
          <w:rFonts w:ascii="Garamond" w:eastAsia="Arial Nova" w:hAnsi="Garamond" w:cs="Times New Roman"/>
          <w:sz w:val="24"/>
        </w:rPr>
        <w:t>og lisens/produkt). XLSX-format kan tilbys</w:t>
      </w:r>
      <w:r w:rsidR="00FB3E5E">
        <w:rPr>
          <w:rFonts w:ascii="Garamond" w:eastAsia="Arial Nova" w:hAnsi="Garamond" w:cs="Times New Roman"/>
          <w:sz w:val="24"/>
        </w:rPr>
        <w:t xml:space="preserve"> </w:t>
      </w:r>
      <w:r w:rsidRPr="00B12581">
        <w:rPr>
          <w:rFonts w:ascii="Garamond" w:eastAsia="Arial Nova" w:hAnsi="Garamond" w:cs="Times New Roman"/>
          <w:sz w:val="24"/>
        </w:rPr>
        <w:t>som supplement.</w:t>
      </w:r>
    </w:p>
    <w:p w14:paraId="36719937" w14:textId="77777777" w:rsidR="00265552" w:rsidRPr="00B12581" w:rsidRDefault="00265552" w:rsidP="00AC36BE">
      <w:pPr>
        <w:rPr>
          <w:rFonts w:ascii="Garamond" w:eastAsia="Arial Nova" w:hAnsi="Garamond" w:cs="Times New Roman"/>
          <w:sz w:val="24"/>
        </w:rPr>
      </w:pPr>
    </w:p>
    <w:p w14:paraId="4B0DC2F9" w14:textId="77777777" w:rsidR="001663E3" w:rsidRPr="00B12581" w:rsidRDefault="001663E3" w:rsidP="001D64B5">
      <w:pPr>
        <w:pStyle w:val="Heading3"/>
        <w:rPr>
          <w:rFonts w:eastAsia="Arial Nova"/>
        </w:rPr>
      </w:pPr>
      <w:bookmarkStart w:id="23" w:name="_Toc238817680"/>
      <w:r w:rsidRPr="00B12581">
        <w:rPr>
          <w:rFonts w:eastAsia="Arial Nova"/>
        </w:rPr>
        <w:t>Automatisert lisenshåndtering via Entra ID</w:t>
      </w:r>
      <w:bookmarkEnd w:id="23"/>
      <w:r w:rsidRPr="00B12581">
        <w:rPr>
          <w:rFonts w:eastAsia="Arial Nova"/>
        </w:rPr>
        <w:t xml:space="preserve"> </w:t>
      </w:r>
    </w:p>
    <w:p w14:paraId="38CF5CDE" w14:textId="6DC0BBDE" w:rsidR="00652F8E" w:rsidRPr="00B12581"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Leveransen bør støtte automatisert tildeling</w:t>
      </w:r>
      <w:r w:rsidR="00FB3E5E">
        <w:rPr>
          <w:rFonts w:ascii="Garamond" w:eastAsia="Arial Nova" w:hAnsi="Garamond" w:cs="Times New Roman"/>
          <w:sz w:val="24"/>
        </w:rPr>
        <w:t xml:space="preserve"> </w:t>
      </w:r>
      <w:r w:rsidRPr="00B12581">
        <w:rPr>
          <w:rFonts w:ascii="Garamond" w:eastAsia="Arial Nova" w:hAnsi="Garamond" w:cs="Times New Roman"/>
          <w:sz w:val="24"/>
        </w:rPr>
        <w:t>og fjerning av</w:t>
      </w:r>
      <w:r w:rsidR="00DA450A">
        <w:rPr>
          <w:rFonts w:ascii="Garamond" w:eastAsia="Arial Nova" w:hAnsi="Garamond" w:cs="Times New Roman"/>
          <w:sz w:val="24"/>
        </w:rPr>
        <w:t xml:space="preserve"> M</w:t>
      </w:r>
      <w:r w:rsidRPr="00B12581">
        <w:rPr>
          <w:rFonts w:ascii="Garamond" w:eastAsia="Arial Nova" w:hAnsi="Garamond" w:cs="Times New Roman"/>
          <w:sz w:val="24"/>
        </w:rPr>
        <w:t>icrosoft 365- og</w:t>
      </w:r>
      <w:r w:rsidR="7981E8BE" w:rsidRPr="00B12581">
        <w:rPr>
          <w:rFonts w:ascii="Garamond" w:eastAsia="Arial Nova" w:hAnsi="Garamond" w:cs="Times New Roman"/>
          <w:sz w:val="24"/>
        </w:rPr>
        <w:t xml:space="preserve"> </w:t>
      </w:r>
      <w:r w:rsidRPr="00B12581">
        <w:rPr>
          <w:rFonts w:ascii="Garamond" w:eastAsia="Arial Nova" w:hAnsi="Garamond" w:cs="Times New Roman"/>
          <w:sz w:val="24"/>
        </w:rPr>
        <w:t>Azure lisenser basert</w:t>
      </w:r>
      <w:r w:rsidR="00DA450A">
        <w:rPr>
          <w:rFonts w:ascii="Garamond" w:eastAsia="Arial Nova" w:hAnsi="Garamond" w:cs="Times New Roman"/>
          <w:sz w:val="24"/>
        </w:rPr>
        <w:t xml:space="preserve"> </w:t>
      </w:r>
      <w:r w:rsidRPr="00B12581">
        <w:rPr>
          <w:rFonts w:ascii="Garamond" w:eastAsia="Arial Nova" w:hAnsi="Garamond" w:cs="Times New Roman"/>
          <w:sz w:val="24"/>
        </w:rPr>
        <w:t>på medlemskap i grupper og/eller</w:t>
      </w:r>
      <w:r w:rsidR="00DA450A">
        <w:rPr>
          <w:rFonts w:ascii="Garamond" w:eastAsia="Arial Nova" w:hAnsi="Garamond" w:cs="Times New Roman"/>
          <w:sz w:val="24"/>
        </w:rPr>
        <w:t xml:space="preserve"> </w:t>
      </w:r>
      <w:r w:rsidRPr="00B12581">
        <w:rPr>
          <w:rFonts w:ascii="Garamond" w:eastAsia="Arial Nova" w:hAnsi="Garamond" w:cs="Times New Roman"/>
          <w:sz w:val="24"/>
        </w:rPr>
        <w:t>brukerattributter i Entra ID.</w:t>
      </w:r>
      <w:r w:rsidR="00DA450A">
        <w:rPr>
          <w:rFonts w:ascii="Garamond" w:eastAsia="Arial Nova" w:hAnsi="Garamond" w:cs="Times New Roman"/>
          <w:sz w:val="24"/>
        </w:rPr>
        <w:t xml:space="preserve"> </w:t>
      </w:r>
      <w:r w:rsidRPr="00B12581">
        <w:rPr>
          <w:rFonts w:ascii="Garamond" w:eastAsia="Arial Nova" w:hAnsi="Garamond" w:cs="Times New Roman"/>
          <w:sz w:val="24"/>
        </w:rPr>
        <w:t>Endringer i</w:t>
      </w:r>
      <w:r w:rsidR="00DA450A">
        <w:rPr>
          <w:rFonts w:ascii="Garamond" w:eastAsia="Arial Nova" w:hAnsi="Garamond" w:cs="Times New Roman"/>
          <w:sz w:val="24"/>
        </w:rPr>
        <w:t xml:space="preserve"> </w:t>
      </w:r>
      <w:r w:rsidRPr="00B12581">
        <w:rPr>
          <w:rFonts w:ascii="Garamond" w:eastAsia="Arial Nova" w:hAnsi="Garamond" w:cs="Times New Roman"/>
          <w:sz w:val="24"/>
        </w:rPr>
        <w:t>Entra ID skal</w:t>
      </w:r>
      <w:r w:rsidR="00DA450A">
        <w:rPr>
          <w:rFonts w:ascii="Garamond" w:eastAsia="Arial Nova" w:hAnsi="Garamond" w:cs="Times New Roman"/>
          <w:sz w:val="24"/>
        </w:rPr>
        <w:t xml:space="preserve"> </w:t>
      </w:r>
      <w:r w:rsidRPr="00B12581">
        <w:rPr>
          <w:rFonts w:ascii="Garamond" w:eastAsia="Arial Nova" w:hAnsi="Garamond" w:cs="Times New Roman"/>
          <w:sz w:val="24"/>
        </w:rPr>
        <w:t>automatisk utløse tilsvarende</w:t>
      </w:r>
      <w:r w:rsidR="00DA450A">
        <w:rPr>
          <w:rFonts w:ascii="Garamond" w:eastAsia="Arial Nova" w:hAnsi="Garamond" w:cs="Times New Roman"/>
          <w:sz w:val="24"/>
        </w:rPr>
        <w:t xml:space="preserve"> </w:t>
      </w:r>
      <w:r w:rsidRPr="00B12581">
        <w:rPr>
          <w:rFonts w:ascii="Garamond" w:eastAsia="Arial Nova" w:hAnsi="Garamond" w:cs="Times New Roman"/>
          <w:sz w:val="24"/>
        </w:rPr>
        <w:t>lisensendringer uten manuelle operasjoner.</w:t>
      </w:r>
      <w:r w:rsidR="00652F8E" w:rsidRPr="00B12581">
        <w:rPr>
          <w:rFonts w:ascii="Garamond" w:eastAsia="Arial Nova" w:hAnsi="Garamond" w:cs="Times New Roman"/>
          <w:sz w:val="24"/>
        </w:rPr>
        <w:t xml:space="preserve"> </w:t>
      </w:r>
    </w:p>
    <w:p w14:paraId="40DCFD11" w14:textId="16FD34E6" w:rsidR="001663E3"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Leverandøren skal levere nødvendig</w:t>
      </w:r>
      <w:r w:rsidR="00DA450A">
        <w:rPr>
          <w:rFonts w:ascii="Garamond" w:eastAsia="Arial Nova" w:hAnsi="Garamond" w:cs="Times New Roman"/>
          <w:sz w:val="24"/>
        </w:rPr>
        <w:t xml:space="preserve"> </w:t>
      </w:r>
      <w:r w:rsidRPr="00B12581">
        <w:rPr>
          <w:rFonts w:ascii="Garamond" w:eastAsia="Arial Nova" w:hAnsi="Garamond" w:cs="Times New Roman"/>
          <w:sz w:val="24"/>
        </w:rPr>
        <w:t>konfigurasjon</w:t>
      </w:r>
      <w:r w:rsidR="00DA450A">
        <w:rPr>
          <w:rFonts w:ascii="Garamond" w:eastAsia="Arial Nova" w:hAnsi="Garamond" w:cs="Times New Roman"/>
          <w:sz w:val="24"/>
        </w:rPr>
        <w:t xml:space="preserve"> </w:t>
      </w:r>
      <w:r w:rsidRPr="00B12581">
        <w:rPr>
          <w:rFonts w:ascii="Garamond" w:eastAsia="Arial Nova" w:hAnsi="Garamond" w:cs="Times New Roman"/>
          <w:sz w:val="24"/>
        </w:rPr>
        <w:t xml:space="preserve">og bistå </w:t>
      </w:r>
      <w:r w:rsidR="00B12581" w:rsidRPr="00B12581">
        <w:rPr>
          <w:rFonts w:ascii="Garamond" w:eastAsia="Arial Nova" w:hAnsi="Garamond" w:cs="Times New Roman"/>
          <w:sz w:val="24"/>
        </w:rPr>
        <w:t>DNO&amp;Bs</w:t>
      </w:r>
      <w:r w:rsidR="295C1F11" w:rsidRPr="00B12581">
        <w:rPr>
          <w:rFonts w:ascii="Garamond" w:eastAsia="Arial Nova" w:hAnsi="Garamond" w:cs="Times New Roman"/>
          <w:sz w:val="24"/>
        </w:rPr>
        <w:t xml:space="preserve"> </w:t>
      </w:r>
      <w:r w:rsidRPr="00B12581">
        <w:rPr>
          <w:rFonts w:ascii="Garamond" w:eastAsia="Arial Nova" w:hAnsi="Garamond" w:cs="Times New Roman"/>
          <w:sz w:val="24"/>
        </w:rPr>
        <w:t>med etablering, dokumentasjon og eventuell</w:t>
      </w:r>
      <w:r w:rsidR="00DA450A">
        <w:rPr>
          <w:rFonts w:ascii="Garamond" w:eastAsia="Arial Nova" w:hAnsi="Garamond" w:cs="Times New Roman"/>
          <w:sz w:val="24"/>
        </w:rPr>
        <w:t xml:space="preserve"> </w:t>
      </w:r>
      <w:r w:rsidRPr="00B12581">
        <w:rPr>
          <w:rFonts w:ascii="Garamond" w:eastAsia="Arial Nova" w:hAnsi="Garamond" w:cs="Times New Roman"/>
          <w:sz w:val="24"/>
        </w:rPr>
        <w:t>videreutvikling av oppsettet,</w:t>
      </w:r>
      <w:r w:rsidR="00DA450A">
        <w:rPr>
          <w:rFonts w:ascii="Garamond" w:eastAsia="Arial Nova" w:hAnsi="Garamond" w:cs="Times New Roman"/>
          <w:sz w:val="24"/>
        </w:rPr>
        <w:t xml:space="preserve"> </w:t>
      </w:r>
      <w:r w:rsidRPr="00B12581">
        <w:rPr>
          <w:rFonts w:ascii="Garamond" w:eastAsia="Arial Nova" w:hAnsi="Garamond" w:cs="Times New Roman"/>
          <w:sz w:val="24"/>
        </w:rPr>
        <w:t xml:space="preserve">i samarbeid med </w:t>
      </w:r>
      <w:r w:rsidR="00B12581" w:rsidRPr="00B12581">
        <w:rPr>
          <w:rFonts w:ascii="Garamond" w:eastAsia="Arial Nova" w:hAnsi="Garamond" w:cs="Times New Roman"/>
          <w:sz w:val="24"/>
        </w:rPr>
        <w:t>DNO&amp;Bs</w:t>
      </w:r>
      <w:r w:rsidRPr="00B12581">
        <w:rPr>
          <w:rFonts w:ascii="Garamond" w:eastAsia="Arial Nova" w:hAnsi="Garamond" w:cs="Times New Roman"/>
          <w:sz w:val="24"/>
        </w:rPr>
        <w:tab/>
      </w:r>
    </w:p>
    <w:p w14:paraId="37716282" w14:textId="77777777" w:rsidR="006056A2" w:rsidRPr="00B12581" w:rsidRDefault="006056A2" w:rsidP="00AC36BE">
      <w:pPr>
        <w:spacing w:after="120"/>
        <w:rPr>
          <w:rFonts w:ascii="Garamond" w:eastAsia="Arial Nova" w:hAnsi="Garamond" w:cs="Times New Roman"/>
          <w:sz w:val="24"/>
        </w:rPr>
      </w:pPr>
    </w:p>
    <w:p w14:paraId="78E55F45" w14:textId="77777777" w:rsidR="001663E3" w:rsidRPr="00B12581" w:rsidRDefault="001663E3" w:rsidP="001D64B5">
      <w:pPr>
        <w:pStyle w:val="Heading3"/>
        <w:rPr>
          <w:rFonts w:eastAsia="Arial Nova"/>
        </w:rPr>
      </w:pPr>
      <w:bookmarkStart w:id="24" w:name="_Toc238817681"/>
      <w:r w:rsidRPr="00B12581">
        <w:rPr>
          <w:rFonts w:eastAsia="Arial Nova"/>
        </w:rPr>
        <w:t>Tilgangsstyring, logging og sikkerhet</w:t>
      </w:r>
      <w:bookmarkEnd w:id="24"/>
      <w:r w:rsidRPr="00B12581">
        <w:rPr>
          <w:rFonts w:eastAsia="Arial Nova"/>
        </w:rPr>
        <w:t xml:space="preserve"> </w:t>
      </w:r>
    </w:p>
    <w:p w14:paraId="1284E210" w14:textId="373F16F6" w:rsidR="001663E3" w:rsidRPr="00B12581" w:rsidRDefault="001663E3" w:rsidP="00B12581">
      <w:pPr>
        <w:spacing w:after="120"/>
        <w:jc w:val="both"/>
        <w:rPr>
          <w:rFonts w:ascii="Garamond" w:eastAsia="Arial Nova" w:hAnsi="Garamond" w:cs="Times New Roman"/>
          <w:sz w:val="24"/>
        </w:rPr>
      </w:pPr>
      <w:r w:rsidRPr="00B12581">
        <w:rPr>
          <w:rFonts w:ascii="Garamond" w:eastAsia="Arial Nova" w:hAnsi="Garamond" w:cs="Times New Roman"/>
          <w:sz w:val="24"/>
        </w:rPr>
        <w:t>Leveransen skal støtte rollebasert tilgangsstyring (RBAC)</w:t>
      </w:r>
      <w:r w:rsidR="00DA450A">
        <w:rPr>
          <w:rFonts w:ascii="Garamond" w:eastAsia="Arial Nova" w:hAnsi="Garamond" w:cs="Times New Roman"/>
          <w:sz w:val="24"/>
        </w:rPr>
        <w:t xml:space="preserve"> </w:t>
      </w:r>
      <w:r w:rsidRPr="00B12581">
        <w:rPr>
          <w:rFonts w:ascii="Garamond" w:eastAsia="Arial Nova" w:hAnsi="Garamond" w:cs="Times New Roman"/>
          <w:sz w:val="24"/>
        </w:rPr>
        <w:t>for administrative funksjoner</w:t>
      </w:r>
      <w:r w:rsidR="00DA450A">
        <w:rPr>
          <w:rFonts w:ascii="Garamond" w:eastAsia="Arial Nova" w:hAnsi="Garamond" w:cs="Times New Roman"/>
          <w:sz w:val="24"/>
        </w:rPr>
        <w:t xml:space="preserve"> </w:t>
      </w:r>
      <w:r w:rsidRPr="00B12581">
        <w:rPr>
          <w:rFonts w:ascii="Garamond" w:eastAsia="Arial Nova" w:hAnsi="Garamond" w:cs="Times New Roman"/>
          <w:sz w:val="24"/>
        </w:rPr>
        <w:t>og</w:t>
      </w:r>
      <w:r w:rsidR="00652F8E" w:rsidRPr="00B12581">
        <w:rPr>
          <w:rFonts w:ascii="Garamond" w:eastAsia="Arial Nova" w:hAnsi="Garamond" w:cs="Times New Roman"/>
          <w:sz w:val="24"/>
        </w:rPr>
        <w:t xml:space="preserve"> </w:t>
      </w:r>
      <w:r w:rsidRPr="00B12581">
        <w:rPr>
          <w:rFonts w:ascii="Garamond" w:eastAsia="Arial Nova" w:hAnsi="Garamond" w:cs="Times New Roman"/>
          <w:sz w:val="24"/>
        </w:rPr>
        <w:t>rapporttilgang. Administrative handlinger knyttet til lisensforvaltning skal logges med</w:t>
      </w:r>
      <w:r w:rsidR="00652F8E" w:rsidRPr="00B12581">
        <w:rPr>
          <w:rFonts w:ascii="Garamond" w:eastAsia="Arial Nova" w:hAnsi="Garamond" w:cs="Times New Roman"/>
          <w:sz w:val="24"/>
        </w:rPr>
        <w:t xml:space="preserve"> </w:t>
      </w:r>
      <w:r w:rsidRPr="00B12581">
        <w:rPr>
          <w:rFonts w:ascii="Garamond" w:eastAsia="Arial Nova" w:hAnsi="Garamond" w:cs="Times New Roman"/>
          <w:sz w:val="24"/>
        </w:rPr>
        <w:t>revisjonsspor</w:t>
      </w:r>
      <w:r w:rsidR="38B0DF71" w:rsidRPr="00B12581">
        <w:rPr>
          <w:rFonts w:ascii="Garamond" w:eastAsia="Arial Nova" w:hAnsi="Garamond" w:cs="Times New Roman"/>
          <w:sz w:val="24"/>
        </w:rPr>
        <w:t xml:space="preserve"> </w:t>
      </w:r>
      <w:r w:rsidRPr="00B12581">
        <w:rPr>
          <w:rFonts w:ascii="Garamond" w:eastAsia="Arial Nova" w:hAnsi="Garamond" w:cs="Times New Roman"/>
          <w:sz w:val="24"/>
        </w:rPr>
        <w:t>(hvem,</w:t>
      </w:r>
      <w:r w:rsidR="36C5F7A4" w:rsidRPr="00B12581">
        <w:rPr>
          <w:rFonts w:ascii="Garamond" w:eastAsia="Arial Nova" w:hAnsi="Garamond" w:cs="Times New Roman"/>
          <w:sz w:val="24"/>
        </w:rPr>
        <w:t xml:space="preserve"> </w:t>
      </w:r>
      <w:r w:rsidRPr="00B12581">
        <w:rPr>
          <w:rFonts w:ascii="Garamond" w:eastAsia="Arial Nova" w:hAnsi="Garamond" w:cs="Times New Roman"/>
          <w:sz w:val="24"/>
        </w:rPr>
        <w:t>hva og</w:t>
      </w:r>
      <w:r w:rsidR="10A99C96" w:rsidRPr="00B12581">
        <w:rPr>
          <w:rFonts w:ascii="Garamond" w:eastAsia="Arial Nova" w:hAnsi="Garamond" w:cs="Times New Roman"/>
          <w:sz w:val="24"/>
        </w:rPr>
        <w:t xml:space="preserve"> </w:t>
      </w:r>
      <w:r w:rsidRPr="00B12581">
        <w:rPr>
          <w:rFonts w:ascii="Garamond" w:eastAsia="Arial Nova" w:hAnsi="Garamond" w:cs="Times New Roman"/>
          <w:sz w:val="24"/>
        </w:rPr>
        <w:t>når), og loggene skal</w:t>
      </w:r>
      <w:r w:rsidR="5A4A0919" w:rsidRPr="00B12581">
        <w:rPr>
          <w:rFonts w:ascii="Garamond" w:eastAsia="Arial Nova" w:hAnsi="Garamond" w:cs="Times New Roman"/>
          <w:sz w:val="24"/>
        </w:rPr>
        <w:t xml:space="preserve"> </w:t>
      </w:r>
      <w:r w:rsidRPr="00B12581">
        <w:rPr>
          <w:rFonts w:ascii="Garamond" w:eastAsia="Arial Nova" w:hAnsi="Garamond" w:cs="Times New Roman"/>
          <w:sz w:val="24"/>
        </w:rPr>
        <w:t>kunne</w:t>
      </w:r>
      <w:r w:rsidR="1EDD963C" w:rsidRPr="00B12581">
        <w:rPr>
          <w:rFonts w:ascii="Garamond" w:eastAsia="Arial Nova" w:hAnsi="Garamond" w:cs="Times New Roman"/>
          <w:sz w:val="24"/>
        </w:rPr>
        <w:t xml:space="preserve"> </w:t>
      </w:r>
      <w:r w:rsidRPr="00B12581">
        <w:rPr>
          <w:rFonts w:ascii="Garamond" w:eastAsia="Arial Nova" w:hAnsi="Garamond" w:cs="Times New Roman"/>
          <w:sz w:val="24"/>
        </w:rPr>
        <w:t>gjøres</w:t>
      </w:r>
      <w:r w:rsidR="10825EB9" w:rsidRPr="00B12581">
        <w:rPr>
          <w:rFonts w:ascii="Garamond" w:eastAsia="Arial Nova" w:hAnsi="Garamond" w:cs="Times New Roman"/>
          <w:sz w:val="24"/>
        </w:rPr>
        <w:t xml:space="preserve"> </w:t>
      </w:r>
      <w:r w:rsidRPr="00B12581">
        <w:rPr>
          <w:rFonts w:ascii="Garamond" w:eastAsia="Arial Nova" w:hAnsi="Garamond" w:cs="Times New Roman"/>
          <w:sz w:val="24"/>
        </w:rPr>
        <w:t>tilgjengelig for DNO</w:t>
      </w:r>
      <w:r w:rsidR="00B12581">
        <w:rPr>
          <w:rFonts w:ascii="Garamond" w:eastAsia="Arial Nova" w:hAnsi="Garamond" w:cs="Times New Roman"/>
          <w:sz w:val="24"/>
        </w:rPr>
        <w:t>&amp;</w:t>
      </w:r>
      <w:r w:rsidRPr="00B12581">
        <w:rPr>
          <w:rFonts w:ascii="Garamond" w:eastAsia="Arial Nova" w:hAnsi="Garamond" w:cs="Times New Roman"/>
          <w:sz w:val="24"/>
        </w:rPr>
        <w:t>B</w:t>
      </w:r>
      <w:r w:rsidR="00B12581">
        <w:rPr>
          <w:rFonts w:ascii="Garamond" w:eastAsia="Arial Nova" w:hAnsi="Garamond" w:cs="Times New Roman"/>
          <w:sz w:val="24"/>
        </w:rPr>
        <w:t xml:space="preserve"> </w:t>
      </w:r>
      <w:r w:rsidRPr="00B12581">
        <w:rPr>
          <w:rFonts w:ascii="Garamond" w:eastAsia="Arial Nova" w:hAnsi="Garamond" w:cs="Times New Roman"/>
          <w:sz w:val="24"/>
        </w:rPr>
        <w:t>ved</w:t>
      </w:r>
      <w:r w:rsidR="6F6E83A3" w:rsidRPr="00B12581">
        <w:rPr>
          <w:rFonts w:ascii="Garamond" w:eastAsia="Arial Nova" w:hAnsi="Garamond" w:cs="Times New Roman"/>
          <w:sz w:val="24"/>
        </w:rPr>
        <w:t xml:space="preserve"> </w:t>
      </w:r>
      <w:r w:rsidRPr="00B12581">
        <w:rPr>
          <w:rFonts w:ascii="Garamond" w:eastAsia="Arial Nova" w:hAnsi="Garamond" w:cs="Times New Roman"/>
          <w:sz w:val="24"/>
        </w:rPr>
        <w:t>behov.</w:t>
      </w:r>
    </w:p>
    <w:p w14:paraId="7461C28C" w14:textId="6234167B" w:rsidR="001663E3" w:rsidRPr="00B12581"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Eventuelle API-nøkler og hemmeligheter som benyttes i integrasjoner skal håndteres sikkert,</w:t>
      </w:r>
      <w:r w:rsidR="00652F8E" w:rsidRPr="00B12581">
        <w:rPr>
          <w:rFonts w:ascii="Garamond" w:eastAsia="Arial Nova" w:hAnsi="Garamond" w:cs="Times New Roman"/>
          <w:sz w:val="24"/>
        </w:rPr>
        <w:t xml:space="preserve"> </w:t>
      </w:r>
      <w:r w:rsidRPr="00B12581">
        <w:rPr>
          <w:rFonts w:ascii="Garamond" w:eastAsia="Arial Nova" w:hAnsi="Garamond" w:cs="Times New Roman"/>
          <w:sz w:val="24"/>
        </w:rPr>
        <w:t>med tilfredsstillende tilgangskontroll og beskyttelse mot uautorisert bruk.</w:t>
      </w:r>
    </w:p>
    <w:p w14:paraId="657165ED" w14:textId="427E3E3C" w:rsidR="00265552" w:rsidRPr="00B12581" w:rsidRDefault="00265552" w:rsidP="00AC36BE">
      <w:pPr>
        <w:spacing w:after="120"/>
        <w:rPr>
          <w:rFonts w:ascii="Garamond" w:eastAsia="Arial Nova" w:hAnsi="Garamond" w:cs="Times New Roman"/>
          <w:sz w:val="24"/>
        </w:rPr>
      </w:pPr>
      <w:r w:rsidRPr="00B12581">
        <w:rPr>
          <w:rFonts w:ascii="Garamond" w:eastAsia="Arial Nova" w:hAnsi="Garamond" w:cs="Times New Roman"/>
          <w:sz w:val="24"/>
        </w:rPr>
        <w:br w:type="page"/>
      </w:r>
    </w:p>
    <w:p w14:paraId="4A6012AF" w14:textId="77777777" w:rsidR="001663E3" w:rsidRPr="00B12581" w:rsidRDefault="001663E3" w:rsidP="001D64B5">
      <w:pPr>
        <w:pStyle w:val="Heading3"/>
        <w:rPr>
          <w:rFonts w:eastAsia="Arial Nova"/>
        </w:rPr>
      </w:pPr>
      <w:bookmarkStart w:id="25" w:name="_Toc238817682"/>
      <w:r w:rsidRPr="00B12581">
        <w:rPr>
          <w:rFonts w:eastAsia="Arial Nova"/>
        </w:rPr>
        <w:lastRenderedPageBreak/>
        <w:t>Brukerstøtte og beredskap</w:t>
      </w:r>
      <w:bookmarkEnd w:id="25"/>
      <w:r w:rsidRPr="00B12581">
        <w:rPr>
          <w:rFonts w:eastAsia="Arial Nova"/>
        </w:rPr>
        <w:t xml:space="preserve"> </w:t>
      </w:r>
    </w:p>
    <w:p w14:paraId="62B99864" w14:textId="23F6DB53" w:rsidR="001663E3" w:rsidRPr="00B12581" w:rsidRDefault="001663E3" w:rsidP="00AC36BE">
      <w:pPr>
        <w:spacing w:after="120"/>
        <w:rPr>
          <w:rFonts w:ascii="Garamond" w:eastAsia="Arial Nova" w:hAnsi="Garamond" w:cs="Times New Roman"/>
          <w:sz w:val="24"/>
        </w:rPr>
      </w:pPr>
      <w:r w:rsidRPr="00B12581">
        <w:rPr>
          <w:rFonts w:ascii="Garamond" w:eastAsia="Arial Nova" w:hAnsi="Garamond" w:cs="Times New Roman"/>
          <w:sz w:val="24"/>
        </w:rPr>
        <w:t>Leverandøren</w:t>
      </w:r>
      <w:r w:rsidRPr="00B12581">
        <w:rPr>
          <w:rFonts w:ascii="Garamond" w:hAnsi="Garamond" w:cs="Times New Roman"/>
        </w:rPr>
        <w:tab/>
      </w:r>
      <w:r w:rsidRPr="00B12581">
        <w:rPr>
          <w:rFonts w:ascii="Garamond" w:eastAsia="Arial Nova" w:hAnsi="Garamond" w:cs="Times New Roman"/>
          <w:sz w:val="24"/>
        </w:rPr>
        <w:t>skal tilby brukerstøtte</w:t>
      </w:r>
      <w:r w:rsidRPr="00B12581">
        <w:rPr>
          <w:rFonts w:ascii="Garamond" w:hAnsi="Garamond" w:cs="Times New Roman"/>
        </w:rPr>
        <w:tab/>
      </w:r>
      <w:r w:rsidRPr="00B12581">
        <w:rPr>
          <w:rFonts w:ascii="Garamond" w:eastAsia="Arial Nova" w:hAnsi="Garamond" w:cs="Times New Roman"/>
          <w:sz w:val="24"/>
        </w:rPr>
        <w:t>for lisensforvaltning</w:t>
      </w:r>
      <w:r w:rsidRPr="00B12581">
        <w:rPr>
          <w:rFonts w:ascii="Garamond" w:hAnsi="Garamond" w:cs="Times New Roman"/>
        </w:rPr>
        <w:tab/>
      </w:r>
      <w:r w:rsidRPr="00B12581">
        <w:rPr>
          <w:rFonts w:ascii="Garamond" w:eastAsia="Arial Nova" w:hAnsi="Garamond" w:cs="Times New Roman"/>
          <w:sz w:val="24"/>
        </w:rPr>
        <w:t>i hele avtaleperioden.</w:t>
      </w:r>
      <w:r w:rsidR="00256212">
        <w:rPr>
          <w:rFonts w:ascii="Garamond" w:eastAsia="Arial Nova" w:hAnsi="Garamond" w:cs="Times New Roman"/>
          <w:sz w:val="24"/>
        </w:rPr>
        <w:t xml:space="preserve"> </w:t>
      </w:r>
      <w:r w:rsidRPr="00B12581">
        <w:rPr>
          <w:rFonts w:ascii="Garamond" w:eastAsia="Arial Nova" w:hAnsi="Garamond" w:cs="Times New Roman"/>
          <w:sz w:val="24"/>
        </w:rPr>
        <w:t>Støtten</w:t>
      </w:r>
      <w:r w:rsidR="00256212">
        <w:rPr>
          <w:rFonts w:ascii="Garamond" w:eastAsia="Arial Nova" w:hAnsi="Garamond" w:cs="Times New Roman"/>
          <w:sz w:val="24"/>
        </w:rPr>
        <w:t xml:space="preserve"> </w:t>
      </w:r>
      <w:r w:rsidR="00256212" w:rsidRPr="00B12581">
        <w:rPr>
          <w:rFonts w:ascii="Garamond" w:eastAsia="Arial Nova" w:hAnsi="Garamond" w:cs="Times New Roman"/>
          <w:sz w:val="24"/>
        </w:rPr>
        <w:t>skal</w:t>
      </w:r>
      <w:r w:rsidR="00256212" w:rsidRPr="00B12581">
        <w:rPr>
          <w:rFonts w:ascii="Garamond" w:hAnsi="Garamond" w:cs="Times New Roman"/>
        </w:rPr>
        <w:t xml:space="preserve"> </w:t>
      </w:r>
      <w:r w:rsidR="00256212">
        <w:rPr>
          <w:rFonts w:ascii="Garamond" w:hAnsi="Garamond" w:cs="Times New Roman"/>
        </w:rPr>
        <w:t>være</w:t>
      </w:r>
      <w:r w:rsidRPr="00B12581">
        <w:rPr>
          <w:rFonts w:ascii="Garamond" w:eastAsia="Arial Nova" w:hAnsi="Garamond" w:cs="Times New Roman"/>
          <w:sz w:val="24"/>
        </w:rPr>
        <w:t xml:space="preserve"> tilgjengelig på hverdager kl. 08:00–16:00 via</w:t>
      </w:r>
      <w:r w:rsidR="00DA450A">
        <w:rPr>
          <w:rFonts w:ascii="Garamond" w:hAnsi="Garamond" w:cs="Times New Roman"/>
        </w:rPr>
        <w:t xml:space="preserve"> </w:t>
      </w:r>
      <w:r w:rsidRPr="00B12581">
        <w:rPr>
          <w:rFonts w:ascii="Garamond" w:eastAsia="Arial Nova" w:hAnsi="Garamond" w:cs="Times New Roman"/>
          <w:sz w:val="24"/>
        </w:rPr>
        <w:t>saksportal og</w:t>
      </w:r>
      <w:r w:rsidR="00DA450A">
        <w:rPr>
          <w:rFonts w:ascii="Garamond" w:eastAsia="Arial Nova" w:hAnsi="Garamond" w:cs="Times New Roman"/>
          <w:sz w:val="24"/>
        </w:rPr>
        <w:t xml:space="preserve"> </w:t>
      </w:r>
      <w:r w:rsidRPr="00B12581">
        <w:rPr>
          <w:rFonts w:ascii="Garamond" w:eastAsia="Arial Nova" w:hAnsi="Garamond" w:cs="Times New Roman"/>
          <w:sz w:val="24"/>
        </w:rPr>
        <w:t>e-post,</w:t>
      </w:r>
      <w:r w:rsidR="00DA450A">
        <w:rPr>
          <w:rFonts w:ascii="Garamond" w:eastAsia="Arial Nova" w:hAnsi="Garamond" w:cs="Times New Roman"/>
          <w:sz w:val="24"/>
        </w:rPr>
        <w:t xml:space="preserve"> </w:t>
      </w:r>
      <w:r w:rsidRPr="00B12581">
        <w:rPr>
          <w:rFonts w:ascii="Garamond" w:eastAsia="Arial Nova" w:hAnsi="Garamond" w:cs="Times New Roman"/>
          <w:sz w:val="24"/>
        </w:rPr>
        <w:t>og telefon ved</w:t>
      </w:r>
      <w:r w:rsidR="00652F8E" w:rsidRPr="00B12581">
        <w:rPr>
          <w:rFonts w:ascii="Garamond" w:eastAsia="Arial Nova" w:hAnsi="Garamond" w:cs="Times New Roman"/>
          <w:sz w:val="24"/>
        </w:rPr>
        <w:t xml:space="preserve"> </w:t>
      </w:r>
      <w:r w:rsidRPr="00B12581">
        <w:rPr>
          <w:rFonts w:ascii="Garamond" w:eastAsia="Arial Nova" w:hAnsi="Garamond" w:cs="Times New Roman"/>
          <w:sz w:val="24"/>
        </w:rPr>
        <w:t>behov.</w:t>
      </w:r>
      <w:r w:rsidR="00256212">
        <w:rPr>
          <w:rFonts w:ascii="Garamond" w:eastAsia="Arial Nova" w:hAnsi="Garamond" w:cs="Times New Roman"/>
          <w:sz w:val="24"/>
        </w:rPr>
        <w:t xml:space="preserve"> </w:t>
      </w:r>
      <w:r w:rsidRPr="00B12581">
        <w:rPr>
          <w:rFonts w:ascii="Garamond" w:eastAsia="Arial Nova" w:hAnsi="Garamond" w:cs="Times New Roman"/>
          <w:sz w:val="24"/>
        </w:rPr>
        <w:t>Tjenesten skal</w:t>
      </w:r>
      <w:r w:rsidRPr="00B12581">
        <w:rPr>
          <w:rFonts w:ascii="Garamond" w:hAnsi="Garamond" w:cs="Times New Roman"/>
        </w:rPr>
        <w:tab/>
      </w:r>
      <w:r w:rsidRPr="00B12581">
        <w:rPr>
          <w:rFonts w:ascii="Garamond" w:eastAsia="Arial Nova" w:hAnsi="Garamond" w:cs="Times New Roman"/>
          <w:sz w:val="24"/>
        </w:rPr>
        <w:t>leveres</w:t>
      </w:r>
      <w:r w:rsidRPr="00B12581">
        <w:rPr>
          <w:rFonts w:ascii="Garamond" w:hAnsi="Garamond" w:cs="Times New Roman"/>
        </w:rPr>
        <w:tab/>
      </w:r>
      <w:r w:rsidRPr="00B12581">
        <w:rPr>
          <w:rFonts w:ascii="Garamond" w:eastAsia="Arial Nova" w:hAnsi="Garamond" w:cs="Times New Roman"/>
          <w:sz w:val="24"/>
        </w:rPr>
        <w:t>på norsk bokmål og</w:t>
      </w:r>
      <w:r w:rsidR="00256212">
        <w:rPr>
          <w:rFonts w:ascii="Garamond" w:eastAsia="Arial Nova" w:hAnsi="Garamond" w:cs="Times New Roman"/>
          <w:sz w:val="24"/>
        </w:rPr>
        <w:t xml:space="preserve"> </w:t>
      </w:r>
      <w:r w:rsidRPr="00B12581">
        <w:rPr>
          <w:rFonts w:ascii="Garamond" w:eastAsia="Arial Nova" w:hAnsi="Garamond" w:cs="Times New Roman"/>
          <w:sz w:val="24"/>
        </w:rPr>
        <w:t>dekke</w:t>
      </w:r>
      <w:r w:rsidR="00256212">
        <w:rPr>
          <w:rFonts w:ascii="Garamond" w:eastAsia="Arial Nova" w:hAnsi="Garamond" w:cs="Times New Roman"/>
          <w:sz w:val="24"/>
        </w:rPr>
        <w:t xml:space="preserve"> </w:t>
      </w:r>
      <w:r w:rsidRPr="00B12581">
        <w:rPr>
          <w:rFonts w:ascii="Garamond" w:eastAsia="Arial Nova" w:hAnsi="Garamond" w:cs="Times New Roman"/>
          <w:sz w:val="24"/>
        </w:rPr>
        <w:t>bestilling, endring, avslutning</w:t>
      </w:r>
      <w:r w:rsidR="00652F8E" w:rsidRPr="00B12581">
        <w:rPr>
          <w:rFonts w:ascii="Garamond" w:eastAsia="Arial Nova" w:hAnsi="Garamond" w:cs="Times New Roman"/>
          <w:sz w:val="24"/>
        </w:rPr>
        <w:t xml:space="preserve"> </w:t>
      </w:r>
      <w:r w:rsidRPr="00B12581">
        <w:rPr>
          <w:rFonts w:ascii="Garamond" w:eastAsia="Arial Nova" w:hAnsi="Garamond" w:cs="Times New Roman"/>
          <w:sz w:val="24"/>
        </w:rPr>
        <w:t>av lisenser, feilsøking</w:t>
      </w:r>
      <w:r w:rsidR="00256212">
        <w:rPr>
          <w:rFonts w:ascii="Garamond" w:hAnsi="Garamond" w:cs="Times New Roman"/>
        </w:rPr>
        <w:t xml:space="preserve"> </w:t>
      </w:r>
      <w:r w:rsidRPr="00B12581">
        <w:rPr>
          <w:rFonts w:ascii="Garamond" w:eastAsia="Arial Nova" w:hAnsi="Garamond" w:cs="Times New Roman"/>
          <w:sz w:val="24"/>
        </w:rPr>
        <w:t>samt bistand ved lisensrevisjoner. Leverandøren skal ha</w:t>
      </w:r>
      <w:r w:rsidR="007A43E6" w:rsidRPr="00B12581">
        <w:rPr>
          <w:rFonts w:ascii="Garamond" w:eastAsia="Arial Nova" w:hAnsi="Garamond" w:cs="Times New Roman"/>
          <w:sz w:val="24"/>
        </w:rPr>
        <w:t xml:space="preserve"> </w:t>
      </w:r>
      <w:r w:rsidRPr="00B12581">
        <w:rPr>
          <w:rFonts w:ascii="Garamond" w:eastAsia="Arial Nova" w:hAnsi="Garamond" w:cs="Times New Roman"/>
          <w:sz w:val="24"/>
        </w:rPr>
        <w:t>beredskapsordning for kritiske hendelser (prioritet</w:t>
      </w:r>
      <w:r w:rsidR="00256212">
        <w:rPr>
          <w:rFonts w:ascii="Garamond" w:hAnsi="Garamond" w:cs="Times New Roman"/>
        </w:rPr>
        <w:t xml:space="preserve"> </w:t>
      </w:r>
      <w:r w:rsidRPr="00B12581">
        <w:rPr>
          <w:rFonts w:ascii="Garamond" w:eastAsia="Arial Nova" w:hAnsi="Garamond" w:cs="Times New Roman"/>
          <w:sz w:val="24"/>
        </w:rPr>
        <w:t>1) utenfor ordinær støttetid.</w:t>
      </w:r>
    </w:p>
    <w:p w14:paraId="7F79D950" w14:textId="77777777" w:rsidR="00652F8E" w:rsidRPr="00B12581" w:rsidRDefault="00652F8E" w:rsidP="00AC36BE">
      <w:pPr>
        <w:spacing w:after="120"/>
        <w:rPr>
          <w:rFonts w:ascii="Garamond" w:hAnsi="Garamond" w:cs="Times New Roman"/>
        </w:rPr>
      </w:pPr>
    </w:p>
    <w:p w14:paraId="0A70B06E" w14:textId="77777777" w:rsidR="001663E3" w:rsidRPr="00B12581" w:rsidRDefault="001663E3" w:rsidP="001D64B5">
      <w:pPr>
        <w:pStyle w:val="Heading3"/>
        <w:rPr>
          <w:rFonts w:eastAsia="Arial Nova"/>
        </w:rPr>
      </w:pPr>
      <w:bookmarkStart w:id="26" w:name="_Toc238817683"/>
      <w:r w:rsidRPr="00B12581">
        <w:rPr>
          <w:rFonts w:eastAsia="Arial Nova"/>
        </w:rPr>
        <w:t>Leveranseform og samhandling</w:t>
      </w:r>
      <w:bookmarkEnd w:id="26"/>
      <w:r w:rsidRPr="00B12581">
        <w:rPr>
          <w:rFonts w:eastAsia="Arial Nova"/>
        </w:rPr>
        <w:t xml:space="preserve"> </w:t>
      </w:r>
    </w:p>
    <w:p w14:paraId="202D2116" w14:textId="437CBF17" w:rsidR="001663E3" w:rsidRPr="00B12581" w:rsidRDefault="001663E3" w:rsidP="00AC36BE">
      <w:pPr>
        <w:ind w:left="-5"/>
        <w:rPr>
          <w:rFonts w:ascii="Garamond" w:eastAsia="Arial Nova" w:hAnsi="Garamond" w:cs="Times New Roman"/>
          <w:sz w:val="24"/>
        </w:rPr>
      </w:pPr>
      <w:r w:rsidRPr="00B12581">
        <w:rPr>
          <w:rFonts w:ascii="Garamond" w:eastAsia="Arial Nova" w:hAnsi="Garamond" w:cs="Times New Roman"/>
          <w:sz w:val="24"/>
        </w:rPr>
        <w:t>Dokumentasjon, rapporter og</w:t>
      </w:r>
      <w:r w:rsidRPr="00B12581">
        <w:rPr>
          <w:rFonts w:ascii="Garamond" w:eastAsia="Arial Nova" w:hAnsi="Garamond" w:cs="Times New Roman"/>
          <w:sz w:val="24"/>
        </w:rPr>
        <w:tab/>
        <w:t xml:space="preserve"> fakturagrunnlag skal</w:t>
      </w:r>
      <w:r w:rsidR="00256212">
        <w:rPr>
          <w:rFonts w:ascii="Garamond" w:eastAsia="Arial Nova" w:hAnsi="Garamond" w:cs="Times New Roman"/>
          <w:sz w:val="24"/>
        </w:rPr>
        <w:t xml:space="preserve"> </w:t>
      </w:r>
      <w:r w:rsidRPr="00B12581">
        <w:rPr>
          <w:rFonts w:ascii="Garamond" w:eastAsia="Arial Nova" w:hAnsi="Garamond" w:cs="Times New Roman"/>
          <w:sz w:val="24"/>
        </w:rPr>
        <w:t>leveres</w:t>
      </w:r>
      <w:r w:rsidR="00256212">
        <w:rPr>
          <w:rFonts w:ascii="Garamond" w:eastAsia="Arial Nova" w:hAnsi="Garamond" w:cs="Times New Roman"/>
          <w:sz w:val="24"/>
        </w:rPr>
        <w:t xml:space="preserve"> </w:t>
      </w:r>
      <w:r w:rsidRPr="00B12581">
        <w:rPr>
          <w:rFonts w:ascii="Garamond" w:eastAsia="Arial Nova" w:hAnsi="Garamond" w:cs="Times New Roman"/>
          <w:sz w:val="24"/>
        </w:rPr>
        <w:t>elektronisk som standard.</w:t>
      </w:r>
      <w:r w:rsidR="00256212">
        <w:rPr>
          <w:rFonts w:ascii="Garamond" w:eastAsia="Arial Nova" w:hAnsi="Garamond" w:cs="Times New Roman"/>
          <w:sz w:val="24"/>
        </w:rPr>
        <w:t xml:space="preserve"> </w:t>
      </w:r>
      <w:r w:rsidRPr="00B12581">
        <w:rPr>
          <w:rFonts w:ascii="Garamond" w:eastAsia="Arial Nova" w:hAnsi="Garamond" w:cs="Times New Roman"/>
          <w:sz w:val="24"/>
        </w:rPr>
        <w:t>Ordinære status- og</w:t>
      </w:r>
      <w:r w:rsidR="00256212">
        <w:rPr>
          <w:rFonts w:ascii="Garamond" w:eastAsia="Arial Nova" w:hAnsi="Garamond" w:cs="Times New Roman"/>
          <w:sz w:val="24"/>
        </w:rPr>
        <w:t xml:space="preserve"> </w:t>
      </w:r>
      <w:r w:rsidRPr="00B12581">
        <w:rPr>
          <w:rFonts w:ascii="Garamond" w:eastAsia="Arial Nova" w:hAnsi="Garamond" w:cs="Times New Roman"/>
          <w:sz w:val="24"/>
        </w:rPr>
        <w:t>oppfølgingsmøter skal gjennomføres</w:t>
      </w:r>
      <w:r w:rsidR="00256212">
        <w:rPr>
          <w:rFonts w:ascii="Garamond" w:eastAsia="Arial Nova" w:hAnsi="Garamond" w:cs="Times New Roman"/>
          <w:sz w:val="24"/>
        </w:rPr>
        <w:t xml:space="preserve"> </w:t>
      </w:r>
      <w:r w:rsidRPr="00B12581">
        <w:rPr>
          <w:rFonts w:ascii="Garamond" w:eastAsia="Arial Nova" w:hAnsi="Garamond" w:cs="Times New Roman"/>
          <w:sz w:val="24"/>
        </w:rPr>
        <w:t>digitalt. Fysiske møter</w:t>
      </w:r>
      <w:r w:rsidR="00256212">
        <w:rPr>
          <w:rFonts w:ascii="Garamond" w:eastAsia="Arial Nova" w:hAnsi="Garamond" w:cs="Times New Roman"/>
          <w:sz w:val="24"/>
        </w:rPr>
        <w:t xml:space="preserve"> </w:t>
      </w:r>
      <w:r w:rsidRPr="00B12581">
        <w:rPr>
          <w:rFonts w:ascii="Garamond" w:eastAsia="Arial Nova" w:hAnsi="Garamond" w:cs="Times New Roman"/>
          <w:sz w:val="24"/>
        </w:rPr>
        <w:t xml:space="preserve">forutsetter skriftlig </w:t>
      </w:r>
      <w:r w:rsidR="001A0165">
        <w:rPr>
          <w:rFonts w:ascii="Garamond" w:eastAsia="Arial Nova" w:hAnsi="Garamond" w:cs="Times New Roman"/>
          <w:sz w:val="24"/>
        </w:rPr>
        <w:t>f</w:t>
      </w:r>
      <w:r w:rsidRPr="00B12581">
        <w:rPr>
          <w:rFonts w:ascii="Garamond" w:eastAsia="Arial Nova" w:hAnsi="Garamond" w:cs="Times New Roman"/>
          <w:sz w:val="24"/>
        </w:rPr>
        <w:t xml:space="preserve">orhåndsgodkjenning </w:t>
      </w:r>
      <w:r w:rsidR="00256212" w:rsidRPr="00B12581">
        <w:rPr>
          <w:rFonts w:ascii="Garamond" w:eastAsia="Arial Nova" w:hAnsi="Garamond" w:cs="Times New Roman"/>
          <w:sz w:val="24"/>
        </w:rPr>
        <w:t>fra</w:t>
      </w:r>
      <w:r w:rsidR="00256212">
        <w:rPr>
          <w:rFonts w:ascii="Garamond" w:eastAsia="Arial Nova" w:hAnsi="Garamond" w:cs="Times New Roman"/>
          <w:sz w:val="24"/>
        </w:rPr>
        <w:t xml:space="preserve"> </w:t>
      </w:r>
      <w:r w:rsidR="00256212" w:rsidRPr="00B12581">
        <w:rPr>
          <w:rFonts w:ascii="Garamond" w:eastAsia="Arial Nova" w:hAnsi="Garamond" w:cs="Times New Roman"/>
          <w:sz w:val="24"/>
        </w:rPr>
        <w:t>DNO</w:t>
      </w:r>
      <w:r w:rsidR="00256212">
        <w:rPr>
          <w:rFonts w:ascii="Garamond" w:eastAsia="Arial Nova" w:hAnsi="Garamond" w:cs="Times New Roman"/>
          <w:sz w:val="24"/>
        </w:rPr>
        <w:t>&amp;</w:t>
      </w:r>
      <w:r w:rsidR="00256212" w:rsidRPr="00B12581">
        <w:rPr>
          <w:rFonts w:ascii="Garamond" w:eastAsia="Arial Nova" w:hAnsi="Garamond" w:cs="Times New Roman"/>
          <w:sz w:val="24"/>
        </w:rPr>
        <w:t>B</w:t>
      </w:r>
      <w:r w:rsidRPr="00B12581">
        <w:rPr>
          <w:rFonts w:ascii="Garamond" w:eastAsia="Arial Nova" w:hAnsi="Garamond" w:cs="Times New Roman"/>
          <w:sz w:val="24"/>
        </w:rPr>
        <w:t>. All kommunikasjon</w:t>
      </w:r>
      <w:r w:rsidR="00256212">
        <w:rPr>
          <w:rFonts w:ascii="Garamond" w:eastAsia="Arial Nova" w:hAnsi="Garamond" w:cs="Times New Roman"/>
          <w:sz w:val="24"/>
        </w:rPr>
        <w:t xml:space="preserve"> </w:t>
      </w:r>
      <w:r w:rsidRPr="00B12581">
        <w:rPr>
          <w:rFonts w:ascii="Garamond" w:eastAsia="Arial Nova" w:hAnsi="Garamond" w:cs="Times New Roman"/>
          <w:sz w:val="24"/>
        </w:rPr>
        <w:t>knyttet</w:t>
      </w:r>
      <w:r w:rsidR="00256212">
        <w:rPr>
          <w:rFonts w:ascii="Garamond" w:eastAsia="Arial Nova" w:hAnsi="Garamond" w:cs="Times New Roman"/>
          <w:sz w:val="24"/>
        </w:rPr>
        <w:t xml:space="preserve"> </w:t>
      </w:r>
      <w:r w:rsidRPr="00B12581">
        <w:rPr>
          <w:rFonts w:ascii="Garamond" w:eastAsia="Arial Nova" w:hAnsi="Garamond" w:cs="Times New Roman"/>
          <w:sz w:val="24"/>
        </w:rPr>
        <w:t>til</w:t>
      </w:r>
      <w:r w:rsidR="00256212">
        <w:rPr>
          <w:rFonts w:ascii="Garamond" w:eastAsia="Arial Nova" w:hAnsi="Garamond" w:cs="Times New Roman"/>
          <w:sz w:val="24"/>
        </w:rPr>
        <w:t xml:space="preserve"> </w:t>
      </w:r>
      <w:r w:rsidRPr="00B12581">
        <w:rPr>
          <w:rFonts w:ascii="Garamond" w:eastAsia="Arial Nova" w:hAnsi="Garamond" w:cs="Times New Roman"/>
          <w:sz w:val="24"/>
        </w:rPr>
        <w:t xml:space="preserve">leveransen skal kunne </w:t>
      </w:r>
      <w:r w:rsidR="001A0165">
        <w:rPr>
          <w:rFonts w:ascii="Garamond" w:eastAsia="Arial Nova" w:hAnsi="Garamond" w:cs="Times New Roman"/>
          <w:sz w:val="24"/>
        </w:rPr>
        <w:t>g</w:t>
      </w:r>
      <w:r w:rsidRPr="00B12581">
        <w:rPr>
          <w:rFonts w:ascii="Garamond" w:eastAsia="Arial Nova" w:hAnsi="Garamond" w:cs="Times New Roman"/>
          <w:sz w:val="24"/>
        </w:rPr>
        <w:t>jennomføres</w:t>
      </w:r>
      <w:r w:rsidR="001A0165">
        <w:rPr>
          <w:rFonts w:ascii="Garamond" w:eastAsia="Arial Nova" w:hAnsi="Garamond" w:cs="Times New Roman"/>
          <w:sz w:val="24"/>
        </w:rPr>
        <w:t xml:space="preserve"> </w:t>
      </w:r>
      <w:r w:rsidRPr="00B12581">
        <w:rPr>
          <w:rFonts w:ascii="Garamond" w:eastAsia="Arial Nova" w:hAnsi="Garamond" w:cs="Times New Roman"/>
          <w:sz w:val="24"/>
        </w:rPr>
        <w:t>på norsk bokmål.</w:t>
      </w:r>
    </w:p>
    <w:p w14:paraId="5A13BE74" w14:textId="77777777" w:rsidR="00265552" w:rsidRPr="00B12581" w:rsidRDefault="00265552" w:rsidP="00AC36BE">
      <w:pPr>
        <w:ind w:left="-5"/>
        <w:rPr>
          <w:rFonts w:ascii="Garamond" w:eastAsia="Arial Nova" w:hAnsi="Garamond" w:cs="Times New Roman"/>
          <w:sz w:val="24"/>
        </w:rPr>
      </w:pPr>
    </w:p>
    <w:p w14:paraId="7E5B1A83" w14:textId="77777777" w:rsidR="001663E3" w:rsidRPr="00B12581" w:rsidRDefault="001663E3" w:rsidP="001D64B5">
      <w:pPr>
        <w:pStyle w:val="Heading3"/>
        <w:rPr>
          <w:rFonts w:eastAsia="Arial Nova"/>
        </w:rPr>
      </w:pPr>
      <w:bookmarkStart w:id="27" w:name="_Toc238817684"/>
      <w:r w:rsidRPr="00B12581">
        <w:rPr>
          <w:rFonts w:eastAsia="Arial Nova"/>
        </w:rPr>
        <w:t>Tjenestebeskrivelse og kontaktpunkter</w:t>
      </w:r>
      <w:bookmarkEnd w:id="27"/>
      <w:r w:rsidRPr="00B12581">
        <w:rPr>
          <w:rFonts w:eastAsia="Arial Nova"/>
        </w:rPr>
        <w:t xml:space="preserve"> </w:t>
      </w:r>
    </w:p>
    <w:p w14:paraId="08150569" w14:textId="61D3FD2D" w:rsidR="001663E3" w:rsidRPr="00B12581" w:rsidRDefault="001663E3" w:rsidP="00AC36BE">
      <w:pPr>
        <w:ind w:left="-5"/>
        <w:rPr>
          <w:rFonts w:ascii="Garamond" w:eastAsia="Arial Nova" w:hAnsi="Garamond" w:cs="Times New Roman"/>
          <w:sz w:val="24"/>
        </w:rPr>
      </w:pPr>
      <w:r w:rsidRPr="00B12581">
        <w:rPr>
          <w:rFonts w:ascii="Garamond" w:eastAsia="Arial Nova" w:hAnsi="Garamond" w:cs="Times New Roman"/>
          <w:sz w:val="24"/>
        </w:rPr>
        <w:t>Leverandøren</w:t>
      </w:r>
      <w:r w:rsidRPr="00B12581">
        <w:rPr>
          <w:rFonts w:ascii="Garamond" w:eastAsia="Arial Nova" w:hAnsi="Garamond" w:cs="Times New Roman"/>
          <w:sz w:val="24"/>
        </w:rPr>
        <w:tab/>
        <w:t>skal gjøre oppdatert tjenestebeskrivelse, kontaktpunkter og</w:t>
      </w:r>
      <w:r w:rsidR="001A0165">
        <w:rPr>
          <w:rFonts w:ascii="Garamond" w:eastAsia="Arial Nova" w:hAnsi="Garamond" w:cs="Times New Roman"/>
          <w:sz w:val="24"/>
        </w:rPr>
        <w:t xml:space="preserve"> </w:t>
      </w:r>
      <w:r w:rsidRPr="00B12581">
        <w:rPr>
          <w:rFonts w:ascii="Garamond" w:eastAsia="Arial Nova" w:hAnsi="Garamond" w:cs="Times New Roman"/>
          <w:sz w:val="24"/>
        </w:rPr>
        <w:t>eskaleringsrutiner</w:t>
      </w:r>
      <w:r w:rsidRPr="00B12581">
        <w:rPr>
          <w:rFonts w:ascii="Garamond" w:eastAsia="Arial Nova" w:hAnsi="Garamond" w:cs="Times New Roman"/>
          <w:sz w:val="24"/>
        </w:rPr>
        <w:tab/>
        <w:t>tilgjengelig for DNOB</w:t>
      </w:r>
      <w:r w:rsidRPr="00B12581">
        <w:rPr>
          <w:rFonts w:ascii="Garamond" w:eastAsia="Arial Nova" w:hAnsi="Garamond" w:cs="Times New Roman"/>
          <w:sz w:val="24"/>
        </w:rPr>
        <w:tab/>
        <w:t>i hele</w:t>
      </w:r>
      <w:r w:rsidR="001A0165">
        <w:rPr>
          <w:rFonts w:ascii="Garamond" w:eastAsia="Arial Nova" w:hAnsi="Garamond" w:cs="Times New Roman"/>
          <w:sz w:val="24"/>
        </w:rPr>
        <w:t xml:space="preserve"> </w:t>
      </w:r>
      <w:r w:rsidRPr="00B12581">
        <w:rPr>
          <w:rFonts w:ascii="Garamond" w:eastAsia="Arial Nova" w:hAnsi="Garamond" w:cs="Times New Roman"/>
          <w:sz w:val="24"/>
        </w:rPr>
        <w:t>avtaleperioden. Det skal fremgå hvor informasjon</w:t>
      </w:r>
      <w:r w:rsidR="001A0165">
        <w:rPr>
          <w:rFonts w:ascii="Garamond" w:eastAsia="Arial Nova" w:hAnsi="Garamond" w:cs="Times New Roman"/>
          <w:sz w:val="24"/>
        </w:rPr>
        <w:t xml:space="preserve"> </w:t>
      </w:r>
      <w:r w:rsidRPr="00B12581">
        <w:rPr>
          <w:rFonts w:ascii="Garamond" w:eastAsia="Arial Nova" w:hAnsi="Garamond" w:cs="Times New Roman"/>
          <w:sz w:val="24"/>
        </w:rPr>
        <w:t>publiseres,</w:t>
      </w:r>
      <w:r w:rsidR="00BE10AA" w:rsidRPr="00B12581">
        <w:rPr>
          <w:rFonts w:ascii="Garamond" w:eastAsia="Arial Nova" w:hAnsi="Garamond" w:cs="Times New Roman"/>
          <w:sz w:val="24"/>
        </w:rPr>
        <w:t xml:space="preserve"> </w:t>
      </w:r>
      <w:r w:rsidRPr="00B12581">
        <w:rPr>
          <w:rFonts w:ascii="Garamond" w:eastAsia="Arial Nova" w:hAnsi="Garamond" w:cs="Times New Roman"/>
          <w:sz w:val="24"/>
        </w:rPr>
        <w:t xml:space="preserve">hvordan endringer </w:t>
      </w:r>
      <w:r w:rsidR="001A0165" w:rsidRPr="00B12581">
        <w:rPr>
          <w:rFonts w:ascii="Garamond" w:eastAsia="Arial Nova" w:hAnsi="Garamond" w:cs="Times New Roman"/>
          <w:sz w:val="24"/>
        </w:rPr>
        <w:t>versjoner</w:t>
      </w:r>
      <w:r w:rsidR="001A0165">
        <w:rPr>
          <w:rFonts w:ascii="Garamond" w:eastAsia="Arial Nova" w:hAnsi="Garamond" w:cs="Times New Roman"/>
          <w:sz w:val="24"/>
        </w:rPr>
        <w:t>e</w:t>
      </w:r>
      <w:r w:rsidR="001A0165" w:rsidRPr="00B12581">
        <w:rPr>
          <w:rFonts w:ascii="Garamond" w:eastAsia="Arial Nova" w:hAnsi="Garamond" w:cs="Times New Roman"/>
          <w:sz w:val="24"/>
        </w:rPr>
        <w:t>s</w:t>
      </w:r>
      <w:r w:rsidRPr="00B12581">
        <w:rPr>
          <w:rFonts w:ascii="Garamond" w:eastAsia="Arial Nova" w:hAnsi="Garamond" w:cs="Times New Roman"/>
          <w:sz w:val="24"/>
        </w:rPr>
        <w:t>, samt</w:t>
      </w:r>
      <w:r w:rsidRPr="00B12581">
        <w:rPr>
          <w:rFonts w:ascii="Garamond" w:eastAsia="Arial Nova" w:hAnsi="Garamond" w:cs="Times New Roman"/>
          <w:sz w:val="24"/>
        </w:rPr>
        <w:tab/>
        <w:t>minimum revisjonsfrekvens.</w:t>
      </w:r>
    </w:p>
    <w:p w14:paraId="16C6D70D" w14:textId="77777777" w:rsidR="00E87F71" w:rsidRPr="00B12581" w:rsidRDefault="00E87F71" w:rsidP="006056A2">
      <w:pPr>
        <w:pStyle w:val="Heading3"/>
        <w:numPr>
          <w:ilvl w:val="0"/>
          <w:numId w:val="0"/>
        </w:numPr>
        <w:ind w:left="720"/>
        <w:rPr>
          <w:rFonts w:eastAsia="Arial Nova"/>
        </w:rPr>
      </w:pPr>
    </w:p>
    <w:p w14:paraId="0D6CD0D6" w14:textId="77777777" w:rsidR="00DF2C66" w:rsidRPr="00B12581" w:rsidRDefault="0AA00DFD" w:rsidP="001D64B5">
      <w:pPr>
        <w:pStyle w:val="Heading3"/>
        <w:rPr>
          <w:rFonts w:eastAsia="Arial Nova"/>
        </w:rPr>
      </w:pPr>
      <w:bookmarkStart w:id="28" w:name="_Toc238817685"/>
      <w:r w:rsidRPr="00B12581">
        <w:rPr>
          <w:rFonts w:eastAsia="Arial Nova"/>
        </w:rPr>
        <w:t>K</w:t>
      </w:r>
      <w:r w:rsidR="00D3044D" w:rsidRPr="00B12581">
        <w:rPr>
          <w:rFonts w:eastAsia="Arial Nova"/>
        </w:rPr>
        <w:t xml:space="preserve">ostnader </w:t>
      </w:r>
      <w:r w:rsidR="00380F6B" w:rsidRPr="00B12581">
        <w:rPr>
          <w:rFonts w:eastAsia="Arial Nova"/>
        </w:rPr>
        <w:t>i forbindelse med transisjo</w:t>
      </w:r>
      <w:r w:rsidR="00202D20" w:rsidRPr="00B12581">
        <w:rPr>
          <w:rFonts w:eastAsia="Arial Nova"/>
        </w:rPr>
        <w:t>n av lisensforvalter</w:t>
      </w:r>
      <w:bookmarkEnd w:id="28"/>
      <w:r w:rsidR="00202D20" w:rsidRPr="00B12581">
        <w:rPr>
          <w:rFonts w:eastAsia="Arial Nova"/>
        </w:rPr>
        <w:t xml:space="preserve"> </w:t>
      </w:r>
    </w:p>
    <w:p w14:paraId="297D3D53" w14:textId="3DE775EA" w:rsidR="001663E3" w:rsidRPr="001A0165" w:rsidRDefault="00DE5862" w:rsidP="00AC36BE">
      <w:pPr>
        <w:spacing w:after="160" w:line="259" w:lineRule="auto"/>
        <w:rPr>
          <w:rFonts w:ascii="Garamond" w:eastAsia="Arial Nova" w:hAnsi="Garamond" w:cs="Times New Roman"/>
          <w:sz w:val="24"/>
        </w:rPr>
      </w:pPr>
      <w:r w:rsidRPr="001A0165">
        <w:rPr>
          <w:rFonts w:ascii="Garamond" w:eastAsia="Arial Nova" w:hAnsi="Garamond" w:cs="Times New Roman"/>
          <w:sz w:val="24"/>
        </w:rPr>
        <w:t>Ny</w:t>
      </w:r>
      <w:r w:rsidR="00ED2630" w:rsidRPr="001A0165">
        <w:rPr>
          <w:rFonts w:ascii="Garamond" w:eastAsia="Arial Nova" w:hAnsi="Garamond" w:cs="Times New Roman"/>
          <w:sz w:val="24"/>
        </w:rPr>
        <w:t xml:space="preserve"> leverandør sorger for </w:t>
      </w:r>
      <w:r w:rsidR="3FA80EBB" w:rsidRPr="001A0165">
        <w:rPr>
          <w:rFonts w:ascii="Garamond" w:eastAsia="Arial Nova" w:hAnsi="Garamond" w:cs="Times New Roman"/>
          <w:sz w:val="24"/>
        </w:rPr>
        <w:t>overføring</w:t>
      </w:r>
      <w:r w:rsidR="0B3CE6CD" w:rsidRPr="001A0165">
        <w:rPr>
          <w:rFonts w:ascii="Garamond" w:eastAsia="Arial Nova" w:hAnsi="Garamond" w:cs="Times New Roman"/>
          <w:sz w:val="24"/>
        </w:rPr>
        <w:t xml:space="preserve"> </w:t>
      </w:r>
      <w:r w:rsidR="00ED2630" w:rsidRPr="001A0165">
        <w:rPr>
          <w:rFonts w:ascii="Garamond" w:eastAsia="Arial Nova" w:hAnsi="Garamond" w:cs="Times New Roman"/>
          <w:sz w:val="24"/>
        </w:rPr>
        <w:t xml:space="preserve">av </w:t>
      </w:r>
      <w:r w:rsidR="25670A55" w:rsidRPr="001A0165">
        <w:rPr>
          <w:rFonts w:ascii="Garamond" w:eastAsia="Arial Nova" w:hAnsi="Garamond" w:cs="Times New Roman"/>
          <w:sz w:val="24"/>
        </w:rPr>
        <w:t>både</w:t>
      </w:r>
      <w:r w:rsidR="00ED2630" w:rsidRPr="001A0165">
        <w:rPr>
          <w:rFonts w:ascii="Garamond" w:eastAsia="Arial Nova" w:hAnsi="Garamond" w:cs="Times New Roman"/>
          <w:sz w:val="24"/>
        </w:rPr>
        <w:t xml:space="preserve"> dagens lisenser </w:t>
      </w:r>
      <w:r w:rsidR="00A04EB6" w:rsidRPr="001A0165">
        <w:rPr>
          <w:rFonts w:ascii="Garamond" w:eastAsia="Arial Nova" w:hAnsi="Garamond" w:cs="Times New Roman"/>
          <w:sz w:val="24"/>
        </w:rPr>
        <w:t xml:space="preserve">og kostnader forbundet med </w:t>
      </w:r>
      <w:r w:rsidR="381F6B97" w:rsidRPr="001A0165">
        <w:rPr>
          <w:rFonts w:ascii="Garamond" w:eastAsia="Arial Nova" w:hAnsi="Garamond" w:cs="Times New Roman"/>
          <w:sz w:val="24"/>
        </w:rPr>
        <w:t>overføring av eksisterende lisensforvalter</w:t>
      </w:r>
      <w:r w:rsidR="00856A36" w:rsidRPr="001A0165">
        <w:rPr>
          <w:rFonts w:ascii="Garamond" w:eastAsia="Arial Nova" w:hAnsi="Garamond" w:cs="Times New Roman"/>
          <w:sz w:val="24"/>
        </w:rPr>
        <w:t>.</w:t>
      </w:r>
    </w:p>
    <w:p w14:paraId="058AEA4B" w14:textId="77777777" w:rsidR="003F17EF" w:rsidRPr="00B12581" w:rsidRDefault="003F17EF" w:rsidP="00AC36BE">
      <w:pPr>
        <w:pStyle w:val="ListParagraph"/>
        <w:spacing w:after="160" w:line="259" w:lineRule="auto"/>
        <w:rPr>
          <w:rFonts w:ascii="Garamond" w:eastAsia="Arial Nova" w:hAnsi="Garamond" w:cs="Times New Roman"/>
          <w:highlight w:val="yellow"/>
        </w:rPr>
      </w:pPr>
    </w:p>
    <w:p w14:paraId="7B28C0E1" w14:textId="17C1D0D6" w:rsidR="00DE5862" w:rsidRPr="00B12581" w:rsidRDefault="003B026F" w:rsidP="001D64B5">
      <w:pPr>
        <w:pStyle w:val="Heading3"/>
        <w:rPr>
          <w:rFonts w:eastAsia="Arial Nova"/>
        </w:rPr>
      </w:pPr>
      <w:bookmarkStart w:id="29" w:name="_Toc238817686"/>
      <w:r w:rsidRPr="00B12581">
        <w:rPr>
          <w:rFonts w:eastAsia="Arial Nova"/>
        </w:rPr>
        <w:t>Eksi</w:t>
      </w:r>
      <w:r w:rsidR="311E3620" w:rsidRPr="00B12581">
        <w:rPr>
          <w:rFonts w:eastAsia="Arial Nova"/>
        </w:rPr>
        <w:t>s</w:t>
      </w:r>
      <w:r w:rsidRPr="00B12581">
        <w:rPr>
          <w:rFonts w:eastAsia="Arial Nova"/>
        </w:rPr>
        <w:t xml:space="preserve">terende lisensbetingelser skal overføres </w:t>
      </w:r>
      <w:r w:rsidR="76FEE821" w:rsidRPr="00B12581">
        <w:rPr>
          <w:rFonts w:eastAsia="Arial Nova"/>
        </w:rPr>
        <w:t xml:space="preserve">uendret </w:t>
      </w:r>
      <w:r w:rsidRPr="00B12581">
        <w:rPr>
          <w:rFonts w:eastAsia="Arial Nova"/>
        </w:rPr>
        <w:t>til ny lisens</w:t>
      </w:r>
      <w:r w:rsidR="009B07B1" w:rsidRPr="00B12581">
        <w:rPr>
          <w:rFonts w:eastAsia="Arial Nova"/>
        </w:rPr>
        <w:t>leve</w:t>
      </w:r>
      <w:r w:rsidR="003F17EF" w:rsidRPr="00B12581">
        <w:rPr>
          <w:rFonts w:eastAsia="Arial Nova"/>
        </w:rPr>
        <w:t>randør</w:t>
      </w:r>
      <w:r w:rsidR="541DD1E6" w:rsidRPr="00B12581">
        <w:rPr>
          <w:rFonts w:eastAsia="Arial Nova"/>
        </w:rPr>
        <w:t>er</w:t>
      </w:r>
      <w:bookmarkEnd w:id="29"/>
      <w:r w:rsidR="003F17EF" w:rsidRPr="00B12581">
        <w:rPr>
          <w:rFonts w:eastAsia="Arial Nova"/>
        </w:rPr>
        <w:t xml:space="preserve"> </w:t>
      </w:r>
    </w:p>
    <w:p w14:paraId="543C7BCD" w14:textId="62D8AE06" w:rsidR="003B026F" w:rsidRPr="001A0165" w:rsidRDefault="008673F8" w:rsidP="00AC36BE">
      <w:pPr>
        <w:spacing w:after="160" w:line="259" w:lineRule="auto"/>
        <w:rPr>
          <w:rFonts w:ascii="Garamond" w:eastAsia="Arial Nova" w:hAnsi="Garamond" w:cs="Times New Roman"/>
          <w:sz w:val="24"/>
        </w:rPr>
      </w:pPr>
      <w:r w:rsidRPr="001A0165">
        <w:rPr>
          <w:rFonts w:ascii="Garamond" w:eastAsia="Arial Nova" w:hAnsi="Garamond" w:cs="Times New Roman"/>
          <w:sz w:val="24"/>
        </w:rPr>
        <w:t>I de tilfelle</w:t>
      </w:r>
      <w:r w:rsidR="00987AA8" w:rsidRPr="001A0165">
        <w:rPr>
          <w:rFonts w:ascii="Garamond" w:eastAsia="Arial Nova" w:hAnsi="Garamond" w:cs="Times New Roman"/>
          <w:sz w:val="24"/>
        </w:rPr>
        <w:t xml:space="preserve">r </w:t>
      </w:r>
      <w:r w:rsidRPr="001A0165">
        <w:rPr>
          <w:rFonts w:ascii="Garamond" w:eastAsia="Arial Nova" w:hAnsi="Garamond" w:cs="Times New Roman"/>
          <w:sz w:val="24"/>
        </w:rPr>
        <w:t>vi har egne betingelser knyttet</w:t>
      </w:r>
      <w:r w:rsidR="00987AA8" w:rsidRPr="001A0165">
        <w:rPr>
          <w:rFonts w:ascii="Garamond" w:eastAsia="Arial Nova" w:hAnsi="Garamond" w:cs="Times New Roman"/>
          <w:sz w:val="24"/>
        </w:rPr>
        <w:t xml:space="preserve"> til</w:t>
      </w:r>
      <w:r w:rsidRPr="001A0165">
        <w:rPr>
          <w:rFonts w:ascii="Garamond" w:eastAsia="Arial Nova" w:hAnsi="Garamond" w:cs="Times New Roman"/>
          <w:sz w:val="24"/>
        </w:rPr>
        <w:t xml:space="preserve"> lisenser </w:t>
      </w:r>
      <w:r w:rsidR="00987AA8" w:rsidRPr="001A0165">
        <w:rPr>
          <w:rFonts w:ascii="Garamond" w:eastAsia="Arial Nova" w:hAnsi="Garamond" w:cs="Times New Roman"/>
          <w:sz w:val="24"/>
        </w:rPr>
        <w:t>for utøvende kunstnere er</w:t>
      </w:r>
      <w:r w:rsidR="4E4550E6" w:rsidRPr="001A0165">
        <w:rPr>
          <w:rFonts w:ascii="Garamond" w:eastAsia="Arial Nova" w:hAnsi="Garamond" w:cs="Times New Roman"/>
          <w:sz w:val="24"/>
        </w:rPr>
        <w:t xml:space="preserve"> det ønskelig at våre avtaler og betingelser blir videreført som det er.</w:t>
      </w:r>
    </w:p>
    <w:p w14:paraId="276695F7" w14:textId="11FE6486" w:rsidR="4D35DA3C" w:rsidRPr="00B12581" w:rsidRDefault="4D35DA3C" w:rsidP="00AC36BE">
      <w:pPr>
        <w:pStyle w:val="ListParagraph"/>
        <w:spacing w:after="160" w:line="259" w:lineRule="auto"/>
        <w:rPr>
          <w:rFonts w:ascii="Garamond" w:eastAsia="Arial Nova" w:hAnsi="Garamond" w:cs="Times New Roman"/>
          <w:highlight w:val="yellow"/>
        </w:rPr>
      </w:pPr>
    </w:p>
    <w:p w14:paraId="4631307D" w14:textId="77777777" w:rsidR="00856A36" w:rsidRPr="00B12581" w:rsidRDefault="00856A36" w:rsidP="00AC36BE">
      <w:pPr>
        <w:pStyle w:val="ListParagraph"/>
        <w:spacing w:after="160" w:line="259" w:lineRule="auto"/>
        <w:rPr>
          <w:rFonts w:ascii="Garamond" w:eastAsia="Arial Nova" w:hAnsi="Garamond" w:cs="Times New Roman"/>
        </w:rPr>
      </w:pPr>
    </w:p>
    <w:p w14:paraId="4E35D4C5" w14:textId="015FA5EC" w:rsidR="004E0722" w:rsidRPr="00B12581" w:rsidRDefault="004E0722" w:rsidP="00AC36BE">
      <w:pPr>
        <w:rPr>
          <w:rFonts w:ascii="Garamond" w:eastAsia="Arial Nova" w:hAnsi="Garamond" w:cs="Times New Roman"/>
        </w:rPr>
      </w:pPr>
      <w:r w:rsidRPr="00B12581">
        <w:rPr>
          <w:rFonts w:ascii="Garamond" w:eastAsia="Arial Nova" w:hAnsi="Garamond" w:cs="Times New Roman"/>
        </w:rPr>
        <w:br w:type="page"/>
      </w:r>
    </w:p>
    <w:p w14:paraId="2FABE568" w14:textId="1B11B562" w:rsidR="00815C05" w:rsidRPr="006056A2" w:rsidRDefault="00815C05" w:rsidP="001D64B5">
      <w:pPr>
        <w:pStyle w:val="Overskrift1"/>
      </w:pPr>
      <w:bookmarkStart w:id="30" w:name="_Toc238817687"/>
      <w:r w:rsidRPr="006056A2">
        <w:lastRenderedPageBreak/>
        <w:t>Bilag 2: Leverandørens løsningsspesifikasjon</w:t>
      </w:r>
      <w:bookmarkEnd w:id="30"/>
    </w:p>
    <w:p w14:paraId="5A6B8E6E" w14:textId="77777777" w:rsidR="00815C05" w:rsidRPr="00B12581" w:rsidRDefault="00815C05" w:rsidP="00AC36BE">
      <w:pPr>
        <w:rPr>
          <w:rFonts w:ascii="Garamond" w:eastAsia="Arial Nova" w:hAnsi="Garamond" w:cs="Times New Roman"/>
          <w:i/>
        </w:rPr>
      </w:pPr>
      <w:r w:rsidRPr="00B12581">
        <w:rPr>
          <w:rFonts w:ascii="Garamond" w:eastAsia="Arial Nova" w:hAnsi="Garamond" w:cs="Times New Roman"/>
          <w:i/>
          <w:highlight w:val="cyan"/>
        </w:rPr>
        <w:t>Bilaget skal fylles ut av Leverandøren.</w:t>
      </w:r>
      <w:r w:rsidRPr="00B12581">
        <w:rPr>
          <w:rFonts w:ascii="Garamond" w:eastAsia="Arial Nova" w:hAnsi="Garamond" w:cs="Times New Roman"/>
          <w:i/>
        </w:rPr>
        <w:t xml:space="preserve"> </w:t>
      </w:r>
    </w:p>
    <w:p w14:paraId="00E93A14" w14:textId="77777777" w:rsidR="005B7049" w:rsidRPr="00B12581" w:rsidRDefault="005B7049" w:rsidP="00AC36BE">
      <w:pPr>
        <w:rPr>
          <w:rFonts w:ascii="Garamond" w:eastAsia="Arial Nova" w:hAnsi="Garamond" w:cs="Times New Roman"/>
          <w:i/>
        </w:rPr>
      </w:pPr>
    </w:p>
    <w:p w14:paraId="6B43ED72" w14:textId="58634165" w:rsidR="00105E1B" w:rsidRPr="00B12581" w:rsidRDefault="00105E1B" w:rsidP="00AC36BE">
      <w:pPr>
        <w:rPr>
          <w:rFonts w:ascii="Garamond" w:eastAsia="Arial Nova" w:hAnsi="Garamond" w:cs="Times New Roman"/>
        </w:rPr>
      </w:pPr>
      <w:r w:rsidRPr="00B12581">
        <w:rPr>
          <w:rFonts w:ascii="Garamond" w:eastAsia="Arial Nova" w:hAnsi="Garamond" w:cs="Times New Roman"/>
        </w:rPr>
        <w:br w:type="page"/>
      </w:r>
    </w:p>
    <w:p w14:paraId="058875D6" w14:textId="2E2D4DB3" w:rsidR="00815C05" w:rsidRPr="006056A2" w:rsidRDefault="00815C05" w:rsidP="001D64B5">
      <w:pPr>
        <w:pStyle w:val="Overskrift1"/>
      </w:pPr>
      <w:bookmarkStart w:id="31" w:name="_Toc238817688"/>
      <w:r w:rsidRPr="006056A2">
        <w:lastRenderedPageBreak/>
        <w:t>Bilag 3: Kundens systemlandskap</w:t>
      </w:r>
      <w:bookmarkEnd w:id="31"/>
    </w:p>
    <w:p w14:paraId="1F6C5F0B" w14:textId="275A2114" w:rsidR="00FA6F60" w:rsidRPr="00B12581" w:rsidRDefault="00263EE5" w:rsidP="00AC36BE">
      <w:pPr>
        <w:rPr>
          <w:rFonts w:ascii="Garamond" w:eastAsia="Arial Nova" w:hAnsi="Garamond" w:cs="Times New Roman"/>
          <w:sz w:val="24"/>
        </w:rPr>
      </w:pPr>
      <w:r w:rsidRPr="00B12581">
        <w:rPr>
          <w:rFonts w:ascii="Garamond" w:eastAsia="Arial Nova" w:hAnsi="Garamond" w:cs="Times New Roman"/>
          <w:sz w:val="24"/>
        </w:rPr>
        <w:t>Lisensene</w:t>
      </w:r>
      <w:r w:rsidR="00FA6F60" w:rsidRPr="00B12581">
        <w:rPr>
          <w:rFonts w:ascii="Garamond" w:eastAsia="Arial Nova" w:hAnsi="Garamond" w:cs="Times New Roman"/>
          <w:sz w:val="24"/>
        </w:rPr>
        <w:t xml:space="preserve"> </w:t>
      </w:r>
      <w:r w:rsidR="00D21DB1" w:rsidRPr="00B12581">
        <w:rPr>
          <w:rFonts w:ascii="Garamond" w:eastAsia="Arial Nova" w:hAnsi="Garamond" w:cs="Times New Roman"/>
          <w:sz w:val="24"/>
        </w:rPr>
        <w:t xml:space="preserve">og tilhørende tjenester </w:t>
      </w:r>
      <w:r w:rsidR="00FA6F60" w:rsidRPr="00B12581">
        <w:rPr>
          <w:rFonts w:ascii="Garamond" w:eastAsia="Arial Nova" w:hAnsi="Garamond" w:cs="Times New Roman"/>
          <w:sz w:val="24"/>
        </w:rPr>
        <w:t xml:space="preserve">skal benyttes i </w:t>
      </w:r>
      <w:r w:rsidR="00577809" w:rsidRPr="00B12581">
        <w:rPr>
          <w:rFonts w:ascii="Garamond" w:eastAsia="Arial Nova" w:hAnsi="Garamond" w:cs="Times New Roman"/>
          <w:sz w:val="24"/>
        </w:rPr>
        <w:t>k</w:t>
      </w:r>
      <w:r w:rsidR="00FA6F60" w:rsidRPr="00B12581">
        <w:rPr>
          <w:rFonts w:ascii="Garamond" w:eastAsia="Arial Nova" w:hAnsi="Garamond" w:cs="Times New Roman"/>
          <w:sz w:val="24"/>
        </w:rPr>
        <w:t>undens Azure og/eller Microsoft 365-</w:t>
      </w:r>
      <w:r w:rsidR="00735103" w:rsidRPr="00B12581">
        <w:rPr>
          <w:rFonts w:ascii="Garamond" w:eastAsia="Arial Nova" w:hAnsi="Garamond" w:cs="Times New Roman"/>
          <w:sz w:val="24"/>
        </w:rPr>
        <w:t>miljø</w:t>
      </w:r>
      <w:r w:rsidR="00FA6F60" w:rsidRPr="00B12581">
        <w:rPr>
          <w:rFonts w:ascii="Garamond" w:eastAsia="Arial Nova" w:hAnsi="Garamond" w:cs="Times New Roman"/>
          <w:sz w:val="24"/>
        </w:rPr>
        <w:t xml:space="preserve">. For øvrig anses </w:t>
      </w:r>
      <w:r w:rsidR="00577809" w:rsidRPr="00B12581">
        <w:rPr>
          <w:rFonts w:ascii="Garamond" w:eastAsia="Arial Nova" w:hAnsi="Garamond" w:cs="Times New Roman"/>
          <w:sz w:val="24"/>
        </w:rPr>
        <w:t>k</w:t>
      </w:r>
      <w:r w:rsidR="00FA6F60" w:rsidRPr="00B12581">
        <w:rPr>
          <w:rFonts w:ascii="Garamond" w:eastAsia="Arial Nova" w:hAnsi="Garamond" w:cs="Times New Roman"/>
          <w:sz w:val="24"/>
        </w:rPr>
        <w:t>undens systemlandskap ikke å ha særskilt betydning for leveransen.</w:t>
      </w:r>
    </w:p>
    <w:p w14:paraId="13D332C4" w14:textId="1A068246" w:rsidR="004379EA" w:rsidRPr="00B12581" w:rsidRDefault="004379EA" w:rsidP="00AC36BE">
      <w:pPr>
        <w:rPr>
          <w:rFonts w:ascii="Garamond" w:eastAsia="Arial Nova" w:hAnsi="Garamond" w:cs="Times New Roman"/>
          <w:kern w:val="28"/>
          <w:sz w:val="24"/>
          <w:lang w:eastAsia="nb-NO"/>
        </w:rPr>
      </w:pPr>
      <w:r w:rsidRPr="00B12581">
        <w:rPr>
          <w:rFonts w:ascii="Garamond" w:eastAsia="Arial Nova" w:hAnsi="Garamond" w:cs="Times New Roman"/>
          <w:sz w:val="24"/>
        </w:rPr>
        <w:br w:type="page"/>
      </w:r>
    </w:p>
    <w:p w14:paraId="50FF4425" w14:textId="28A9C40F" w:rsidR="00815C05" w:rsidRPr="00F73805" w:rsidRDefault="00815C05" w:rsidP="001D64B5">
      <w:pPr>
        <w:pStyle w:val="Overskrift1"/>
      </w:pPr>
      <w:bookmarkStart w:id="32" w:name="_Toc238817689"/>
      <w:r w:rsidRPr="00F73805">
        <w:lastRenderedPageBreak/>
        <w:t>Bilag 4: Leveringsplan og plan og kriterier for Kundens Godkjenningsprøve</w:t>
      </w:r>
      <w:bookmarkEnd w:id="32"/>
    </w:p>
    <w:p w14:paraId="6BE62BB6" w14:textId="174C6058" w:rsidR="00815C05" w:rsidRPr="006056A2" w:rsidRDefault="00815C05" w:rsidP="001D64B5">
      <w:pPr>
        <w:pStyle w:val="Overskrift2"/>
      </w:pPr>
      <w:bookmarkStart w:id="33" w:name="_Toc238817690"/>
      <w:r w:rsidRPr="006056A2">
        <w:t>Tilgjengeliggjøring av Skytjenestene (Avtalens punkt 2.2)</w:t>
      </w:r>
      <w:bookmarkEnd w:id="33"/>
    </w:p>
    <w:p w14:paraId="7038F634" w14:textId="5305F281" w:rsidR="009A068F" w:rsidRPr="00B12581" w:rsidRDefault="009A068F" w:rsidP="00AC36BE">
      <w:pPr>
        <w:rPr>
          <w:rFonts w:ascii="Garamond" w:eastAsia="Arial Nova" w:hAnsi="Garamond" w:cs="Times New Roman"/>
          <w:sz w:val="24"/>
          <w:lang w:eastAsia="nb-NO"/>
        </w:rPr>
      </w:pPr>
      <w:r w:rsidRPr="00B12581">
        <w:rPr>
          <w:rFonts w:ascii="Garamond" w:eastAsia="Arial Nova" w:hAnsi="Garamond" w:cs="Times New Roman"/>
          <w:sz w:val="24"/>
          <w:lang w:eastAsia="nb-NO"/>
        </w:rPr>
        <w:t xml:space="preserve">Skytjenestene skal være tilgjengelig for Kunden senest </w:t>
      </w:r>
      <w:r w:rsidR="00706710" w:rsidRPr="00B12581">
        <w:rPr>
          <w:rFonts w:ascii="Garamond" w:eastAsia="Arial Nova" w:hAnsi="Garamond" w:cs="Times New Roman"/>
          <w:sz w:val="24"/>
          <w:lang w:eastAsia="nb-NO"/>
        </w:rPr>
        <w:t xml:space="preserve">2. januar 2027. </w:t>
      </w:r>
      <w:r w:rsidRPr="00B12581">
        <w:rPr>
          <w:rFonts w:ascii="Garamond" w:eastAsia="Arial Nova" w:hAnsi="Garamond" w:cs="Times New Roman"/>
          <w:sz w:val="24"/>
          <w:lang w:eastAsia="nb-NO"/>
        </w:rPr>
        <w:t>Med tilgjengelig menes at avtalte lisenser er etablert og kan tas i bruk av Kunde</w:t>
      </w:r>
      <w:r w:rsidR="00706710" w:rsidRPr="00B12581">
        <w:rPr>
          <w:rFonts w:ascii="Garamond" w:eastAsia="Arial Nova" w:hAnsi="Garamond" w:cs="Times New Roman"/>
          <w:sz w:val="24"/>
          <w:lang w:eastAsia="nb-NO"/>
        </w:rPr>
        <w:t>.</w:t>
      </w:r>
    </w:p>
    <w:p w14:paraId="31E2BC99" w14:textId="5B0CD51E" w:rsidR="00815C05" w:rsidRPr="006056A2" w:rsidRDefault="00815C05" w:rsidP="001D64B5">
      <w:pPr>
        <w:pStyle w:val="Overskrift2"/>
      </w:pPr>
      <w:bookmarkStart w:id="34" w:name="_Toc238817691"/>
      <w:bookmarkStart w:id="35" w:name="_Toc419892267"/>
      <w:r w:rsidRPr="006056A2">
        <w:t>Godkjenningskriterier</w:t>
      </w:r>
      <w:bookmarkEnd w:id="34"/>
      <w:bookmarkEnd w:id="35"/>
    </w:p>
    <w:p w14:paraId="5386C71B" w14:textId="77777777" w:rsidR="00BD5A6A" w:rsidRPr="00B12581" w:rsidRDefault="00BD5A6A" w:rsidP="00AC36BE">
      <w:pPr>
        <w:rPr>
          <w:rFonts w:ascii="Garamond" w:eastAsia="Arial Nova" w:hAnsi="Garamond" w:cs="Times New Roman"/>
          <w:sz w:val="24"/>
        </w:rPr>
      </w:pPr>
      <w:r w:rsidRPr="00B12581">
        <w:rPr>
          <w:rFonts w:ascii="Garamond" w:eastAsia="Arial Nova" w:hAnsi="Garamond" w:cs="Times New Roman"/>
          <w:sz w:val="24"/>
        </w:rPr>
        <w:t>Kunden skal godkjenne Godkjenningsprøven dersom følgende kriterier er oppfylt:</w:t>
      </w:r>
    </w:p>
    <w:p w14:paraId="74914819" w14:textId="77777777" w:rsidR="00BD5A6A" w:rsidRPr="00B12581" w:rsidRDefault="00BD5A6A" w:rsidP="00AC36BE">
      <w:pPr>
        <w:rPr>
          <w:rFonts w:ascii="Garamond" w:eastAsia="Arial Nova" w:hAnsi="Garamond" w:cs="Times New Roman"/>
          <w:sz w:val="24"/>
        </w:rPr>
      </w:pPr>
    </w:p>
    <w:p w14:paraId="6AAFC50F" w14:textId="7C2915EE" w:rsidR="00BD5A6A" w:rsidRPr="00B12581" w:rsidRDefault="00BD5A6A"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 xml:space="preserve">Korrekt etablering av lisenser i </w:t>
      </w:r>
      <w:r w:rsidR="006C1F9B" w:rsidRPr="00B12581">
        <w:rPr>
          <w:rFonts w:ascii="Garamond" w:eastAsia="Arial Nova" w:hAnsi="Garamond" w:cs="Times New Roman"/>
          <w:sz w:val="24"/>
        </w:rPr>
        <w:t>k</w:t>
      </w:r>
      <w:r w:rsidRPr="00B12581">
        <w:rPr>
          <w:rFonts w:ascii="Garamond" w:eastAsia="Arial Nova" w:hAnsi="Garamond" w:cs="Times New Roman"/>
          <w:sz w:val="24"/>
        </w:rPr>
        <w:t xml:space="preserve">undens eksisterende eller nye </w:t>
      </w:r>
      <w:r w:rsidR="006C1F9B" w:rsidRPr="00B12581">
        <w:rPr>
          <w:rFonts w:ascii="Garamond" w:eastAsia="Arial Nova" w:hAnsi="Garamond" w:cs="Times New Roman"/>
          <w:sz w:val="24"/>
        </w:rPr>
        <w:t>miljø</w:t>
      </w:r>
    </w:p>
    <w:p w14:paraId="7427CE2D" w14:textId="38CACFCF" w:rsidR="00BD5A6A" w:rsidRPr="00B12581" w:rsidRDefault="00BD5A6A"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Kunden har mottatt nødvendig tilgang til administrasjon (f.eks. via Microsoft 365 Admin Center).</w:t>
      </w:r>
    </w:p>
    <w:p w14:paraId="361D8C9C" w14:textId="4F3B55DA" w:rsidR="00BD5A6A" w:rsidRPr="00B12581" w:rsidRDefault="00BD5A6A"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Lisensene kan tildeles, endres og fjernes i henhold til avtalt funksjonalitet</w:t>
      </w:r>
    </w:p>
    <w:p w14:paraId="26A804AE" w14:textId="41D21084" w:rsidR="00BD5A6A" w:rsidRPr="00B12581" w:rsidRDefault="00BD5A6A"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Faktureringsgrunnlag er korrekt og sporbar.</w:t>
      </w:r>
    </w:p>
    <w:p w14:paraId="16C8500B" w14:textId="325978EB" w:rsidR="00BD5A6A" w:rsidRPr="00B12581" w:rsidRDefault="00BD5A6A"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Eventuelle avtalte tilleggstjenester (support, rådgivning mv.) er gjort tilgjengelige som avtalt</w:t>
      </w:r>
    </w:p>
    <w:p w14:paraId="1DB37EC1" w14:textId="73CE0DF9" w:rsidR="00BD5A6A" w:rsidRPr="00B12581" w:rsidRDefault="00BD5A6A"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Det foreligger ingen vesentlige avvik fra avtalte krav.</w:t>
      </w:r>
    </w:p>
    <w:p w14:paraId="06236979" w14:textId="77777777" w:rsidR="00AE3834" w:rsidRPr="00B12581" w:rsidRDefault="00AE3834" w:rsidP="00AC36BE">
      <w:pPr>
        <w:rPr>
          <w:rFonts w:ascii="Garamond" w:eastAsia="Arial Nova" w:hAnsi="Garamond" w:cs="Times New Roman"/>
        </w:rPr>
      </w:pPr>
    </w:p>
    <w:p w14:paraId="47CECA71" w14:textId="741F6FC0" w:rsidR="007F3C30" w:rsidRPr="006056A2" w:rsidRDefault="00E11BB7" w:rsidP="001D64B5">
      <w:pPr>
        <w:pStyle w:val="Overskrift2"/>
      </w:pPr>
      <w:bookmarkStart w:id="36" w:name="_Toc238817692"/>
      <w:r w:rsidRPr="006056A2">
        <w:t>Frister</w:t>
      </w:r>
      <w:r w:rsidR="007F3C30" w:rsidRPr="006056A2">
        <w:t xml:space="preserve"> / Godkjenningsprøvens varighet mv</w:t>
      </w:r>
      <w:bookmarkEnd w:id="36"/>
    </w:p>
    <w:p w14:paraId="347DCCE6" w14:textId="4CCF3DCE" w:rsidR="00B372E5" w:rsidRPr="00B12581" w:rsidRDefault="00E11BB7" w:rsidP="00AC36BE">
      <w:pPr>
        <w:rPr>
          <w:rFonts w:ascii="Garamond" w:eastAsia="Arial Nova" w:hAnsi="Garamond" w:cs="Times New Roman"/>
          <w:sz w:val="24"/>
        </w:rPr>
      </w:pPr>
      <w:r w:rsidRPr="00B12581">
        <w:rPr>
          <w:rFonts w:ascii="Garamond" w:eastAsia="Arial Nova" w:hAnsi="Garamond" w:cs="Times New Roman"/>
          <w:sz w:val="24"/>
        </w:rPr>
        <w:t xml:space="preserve">Partene har avtalt at Godkjenningsprøven skal vare i </w:t>
      </w:r>
      <w:r w:rsidR="007F3C30" w:rsidRPr="00B12581">
        <w:rPr>
          <w:rFonts w:ascii="Garamond" w:eastAsia="Arial Nova" w:hAnsi="Garamond" w:cs="Times New Roman"/>
          <w:i/>
          <w:sz w:val="24"/>
        </w:rPr>
        <w:t>5</w:t>
      </w:r>
      <w:r w:rsidRPr="00B12581">
        <w:rPr>
          <w:rFonts w:ascii="Garamond" w:eastAsia="Arial Nova" w:hAnsi="Garamond" w:cs="Times New Roman"/>
          <w:sz w:val="24"/>
        </w:rPr>
        <w:t xml:space="preserve"> </w:t>
      </w:r>
      <w:r w:rsidR="007F3C30" w:rsidRPr="00B12581">
        <w:rPr>
          <w:rFonts w:ascii="Garamond" w:eastAsia="Arial Nova" w:hAnsi="Garamond" w:cs="Times New Roman"/>
          <w:sz w:val="24"/>
        </w:rPr>
        <w:t>arbeidsdager etter at Leverandøren har sendt skriftlig melding til Kunden om at Skytjenestene er klar til Kundens Godkjenningsprøve.</w:t>
      </w:r>
      <w:r w:rsidR="006C1F9B" w:rsidRPr="00B12581">
        <w:rPr>
          <w:rFonts w:ascii="Garamond" w:eastAsia="Arial Nova" w:hAnsi="Garamond" w:cs="Times New Roman"/>
          <w:sz w:val="24"/>
        </w:rPr>
        <w:t xml:space="preserve"> </w:t>
      </w:r>
      <w:r w:rsidR="00B372E5" w:rsidRPr="00B12581">
        <w:rPr>
          <w:rFonts w:ascii="Garamond" w:eastAsia="Arial Nova" w:hAnsi="Garamond" w:cs="Times New Roman"/>
          <w:sz w:val="24"/>
        </w:rPr>
        <w:t>Godkjenningsperioden skal dekke følgende:</w:t>
      </w:r>
    </w:p>
    <w:p w14:paraId="4C31D7D3" w14:textId="77777777" w:rsidR="006C1F9B" w:rsidRPr="00B12581" w:rsidRDefault="006C1F9B" w:rsidP="00AC36BE">
      <w:pPr>
        <w:rPr>
          <w:rFonts w:ascii="Garamond" w:eastAsia="Arial Nova" w:hAnsi="Garamond" w:cs="Times New Roman"/>
          <w:sz w:val="24"/>
        </w:rPr>
      </w:pPr>
    </w:p>
    <w:p w14:paraId="4C570E1B" w14:textId="77777777" w:rsidR="00CA0BCB" w:rsidRPr="00B12581" w:rsidRDefault="00CA0BCB"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at lisensene er tilgjengelige og riktige</w:t>
      </w:r>
    </w:p>
    <w:p w14:paraId="42C4FEDF" w14:textId="6EDE6ECF" w:rsidR="00CA0BCB" w:rsidRPr="00B12581" w:rsidRDefault="00CA0BCB"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 xml:space="preserve">at </w:t>
      </w:r>
      <w:r w:rsidR="007F3C30" w:rsidRPr="00B12581">
        <w:rPr>
          <w:rFonts w:ascii="Garamond" w:eastAsia="Arial Nova" w:hAnsi="Garamond" w:cs="Times New Roman"/>
          <w:sz w:val="24"/>
        </w:rPr>
        <w:t>DNO&amp;B</w:t>
      </w:r>
      <w:r w:rsidRPr="00B12581">
        <w:rPr>
          <w:rFonts w:ascii="Garamond" w:eastAsia="Arial Nova" w:hAnsi="Garamond" w:cs="Times New Roman"/>
          <w:sz w:val="24"/>
        </w:rPr>
        <w:t xml:space="preserve"> kan tildele/endre lisenser</w:t>
      </w:r>
    </w:p>
    <w:p w14:paraId="1A727B6B" w14:textId="77777777" w:rsidR="00CA0BCB" w:rsidRPr="00B12581" w:rsidRDefault="00CA0BCB"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at pris/fakturagrunnlag stemmer</w:t>
      </w:r>
    </w:p>
    <w:p w14:paraId="3433818C" w14:textId="7AA68E78" w:rsidR="00493FD8" w:rsidRPr="00B12581" w:rsidRDefault="00196829"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leverandøren skal sikre at kundens lisenser er overført fra eksisterende lisensforhandler uten tidsavbrudd</w:t>
      </w:r>
    </w:p>
    <w:p w14:paraId="4509FBE8" w14:textId="7C531E6C" w:rsidR="007B6341" w:rsidRPr="00B12581" w:rsidRDefault="00095423" w:rsidP="001D64B5">
      <w:pPr>
        <w:pStyle w:val="ListParagraph"/>
        <w:numPr>
          <w:ilvl w:val="0"/>
          <w:numId w:val="11"/>
        </w:numPr>
        <w:spacing w:line="360" w:lineRule="auto"/>
        <w:ind w:left="568" w:hanging="284"/>
        <w:rPr>
          <w:rFonts w:ascii="Garamond" w:eastAsia="Arial Nova" w:hAnsi="Garamond" w:cs="Times New Roman"/>
          <w:sz w:val="24"/>
        </w:rPr>
      </w:pPr>
      <w:r w:rsidRPr="00B12581">
        <w:rPr>
          <w:rFonts w:ascii="Garamond" w:eastAsia="Arial Nova" w:hAnsi="Garamond" w:cs="Times New Roman"/>
          <w:sz w:val="24"/>
        </w:rPr>
        <w:t xml:space="preserve">leverandøren er ansvarlig for </w:t>
      </w:r>
      <w:r w:rsidR="005261B2" w:rsidRPr="00B12581">
        <w:rPr>
          <w:rFonts w:ascii="Garamond" w:eastAsia="Arial Nova" w:hAnsi="Garamond" w:cs="Times New Roman"/>
          <w:sz w:val="24"/>
        </w:rPr>
        <w:t xml:space="preserve">at </w:t>
      </w:r>
      <w:r w:rsidRPr="00B12581">
        <w:rPr>
          <w:rFonts w:ascii="Garamond" w:eastAsia="Arial Nova" w:hAnsi="Garamond" w:cs="Times New Roman"/>
          <w:sz w:val="24"/>
        </w:rPr>
        <w:t xml:space="preserve">automatisk fornyelse av </w:t>
      </w:r>
      <w:r w:rsidR="00890B6A" w:rsidRPr="00B12581">
        <w:rPr>
          <w:rFonts w:ascii="Garamond" w:eastAsia="Arial Nova" w:hAnsi="Garamond" w:cs="Times New Roman"/>
          <w:sz w:val="24"/>
        </w:rPr>
        <w:t>lisenser vide</w:t>
      </w:r>
      <w:r w:rsidR="00376705" w:rsidRPr="00B12581">
        <w:rPr>
          <w:rFonts w:ascii="Garamond" w:eastAsia="Arial Nova" w:hAnsi="Garamond" w:cs="Times New Roman"/>
          <w:sz w:val="24"/>
        </w:rPr>
        <w:t>re</w:t>
      </w:r>
      <w:r w:rsidR="00890B6A" w:rsidRPr="00B12581">
        <w:rPr>
          <w:rFonts w:ascii="Garamond" w:eastAsia="Arial Nova" w:hAnsi="Garamond" w:cs="Times New Roman"/>
          <w:sz w:val="24"/>
        </w:rPr>
        <w:t>f</w:t>
      </w:r>
      <w:r w:rsidR="0028445A" w:rsidRPr="00B12581">
        <w:rPr>
          <w:rFonts w:ascii="Garamond" w:eastAsia="Arial Nova" w:hAnsi="Garamond" w:cs="Times New Roman"/>
          <w:sz w:val="24"/>
        </w:rPr>
        <w:t xml:space="preserve">øres sømløst </w:t>
      </w:r>
      <w:r w:rsidR="008A2ED7" w:rsidRPr="00B12581">
        <w:rPr>
          <w:rFonts w:ascii="Garamond" w:eastAsia="Arial Nova" w:hAnsi="Garamond" w:cs="Times New Roman"/>
          <w:sz w:val="24"/>
        </w:rPr>
        <w:t xml:space="preserve">og </w:t>
      </w:r>
      <w:r w:rsidR="00B64491" w:rsidRPr="00B12581">
        <w:rPr>
          <w:rFonts w:ascii="Garamond" w:eastAsia="Arial Nova" w:hAnsi="Garamond" w:cs="Times New Roman"/>
          <w:sz w:val="24"/>
        </w:rPr>
        <w:t>uavbru</w:t>
      </w:r>
      <w:r w:rsidR="00376705" w:rsidRPr="00B12581">
        <w:rPr>
          <w:rFonts w:ascii="Garamond" w:eastAsia="Arial Nova" w:hAnsi="Garamond" w:cs="Times New Roman"/>
          <w:sz w:val="24"/>
        </w:rPr>
        <w:t>tt</w:t>
      </w:r>
    </w:p>
    <w:p w14:paraId="4870E8AB" w14:textId="75130F57" w:rsidR="0048331C" w:rsidRPr="00B12581" w:rsidRDefault="0048331C" w:rsidP="00AC36BE">
      <w:pPr>
        <w:rPr>
          <w:rFonts w:ascii="Garamond" w:eastAsia="Arial Nova" w:hAnsi="Garamond" w:cs="Times New Roman"/>
          <w:sz w:val="24"/>
        </w:rPr>
      </w:pPr>
      <w:r w:rsidRPr="00B12581">
        <w:rPr>
          <w:rFonts w:ascii="Garamond" w:eastAsia="Arial Nova" w:hAnsi="Garamond" w:cs="Times New Roman"/>
          <w:sz w:val="24"/>
        </w:rPr>
        <w:br w:type="page"/>
      </w:r>
    </w:p>
    <w:p w14:paraId="19FEAEDB" w14:textId="4FFD82E2" w:rsidR="47690718" w:rsidRPr="00AC28B9" w:rsidRDefault="47690718" w:rsidP="001D64B5">
      <w:pPr>
        <w:pStyle w:val="Overskrift2"/>
      </w:pPr>
      <w:bookmarkStart w:id="37" w:name="_Toc238817693"/>
      <w:r w:rsidRPr="00AC28B9">
        <w:lastRenderedPageBreak/>
        <w:t>Lisensavtalens varighet – eksisterende aktivering og utløpsdato</w:t>
      </w:r>
      <w:bookmarkEnd w:id="37"/>
    </w:p>
    <w:p w14:paraId="68DEB56B" w14:textId="3519D814" w:rsidR="00C665B8" w:rsidRPr="00B12581" w:rsidRDefault="00C665B8" w:rsidP="00AC36BE">
      <w:pPr>
        <w:rPr>
          <w:rFonts w:ascii="Garamond" w:eastAsia="Arial Nova" w:hAnsi="Garamond" w:cs="Times New Roman"/>
          <w:sz w:val="24"/>
        </w:rPr>
      </w:pPr>
      <w:r w:rsidRPr="00B12581">
        <w:rPr>
          <w:rFonts w:ascii="Garamond" w:eastAsia="Arial Nova" w:hAnsi="Garamond" w:cs="Times New Roman"/>
          <w:sz w:val="24"/>
        </w:rPr>
        <w:t xml:space="preserve">Det vises til Bilag </w:t>
      </w:r>
      <w:r w:rsidR="007F47C0">
        <w:rPr>
          <w:rFonts w:ascii="Garamond" w:eastAsia="Arial Nova" w:hAnsi="Garamond" w:cs="Times New Roman"/>
          <w:sz w:val="24"/>
        </w:rPr>
        <w:t>7</w:t>
      </w:r>
      <w:r w:rsidRPr="00B12581">
        <w:rPr>
          <w:rFonts w:ascii="Garamond" w:eastAsia="Arial Nova" w:hAnsi="Garamond" w:cs="Times New Roman"/>
          <w:sz w:val="24"/>
        </w:rPr>
        <w:t xml:space="preserve">, som utgjør en integrert del av avtalen, og som inneholder en oversikt over alle aktuelle lisenser for DNOB. </w:t>
      </w:r>
    </w:p>
    <w:p w14:paraId="0C677FF9" w14:textId="519AFFAF" w:rsidR="007637D1" w:rsidRPr="00AC28B9" w:rsidRDefault="00AD75A7" w:rsidP="001D64B5">
      <w:pPr>
        <w:pStyle w:val="Overskrift2"/>
      </w:pPr>
      <w:bookmarkStart w:id="38" w:name="_Toc238817694"/>
      <w:r w:rsidRPr="00AC28B9">
        <w:t>J</w:t>
      </w:r>
      <w:r w:rsidR="00F82683" w:rsidRPr="00AC28B9">
        <w:t>ustering av antall lisenser</w:t>
      </w:r>
      <w:bookmarkEnd w:id="38"/>
    </w:p>
    <w:p w14:paraId="4AF6A0F9" w14:textId="28872107" w:rsidR="623010AB" w:rsidRPr="00B12581" w:rsidRDefault="623010AB" w:rsidP="00AC36BE">
      <w:pPr>
        <w:spacing w:after="120"/>
        <w:rPr>
          <w:rFonts w:ascii="Garamond" w:eastAsia="Arial Nova" w:hAnsi="Garamond" w:cs="Times New Roman"/>
          <w:sz w:val="24"/>
        </w:rPr>
      </w:pPr>
      <w:r w:rsidRPr="00B12581">
        <w:rPr>
          <w:rFonts w:ascii="Garamond" w:eastAsia="Arial Nova" w:hAnsi="Garamond" w:cs="Times New Roman"/>
          <w:sz w:val="24"/>
        </w:rPr>
        <w:t xml:space="preserve">Lisensleverandøren skal kunne tilby fleksibelt lisensløsning både </w:t>
      </w:r>
      <w:r w:rsidR="5BD37E09" w:rsidRPr="00B12581">
        <w:rPr>
          <w:rFonts w:ascii="Garamond" w:eastAsia="Arial Nova" w:hAnsi="Garamond" w:cs="Times New Roman"/>
          <w:sz w:val="24"/>
        </w:rPr>
        <w:t xml:space="preserve">på </w:t>
      </w:r>
      <w:r w:rsidRPr="00B12581">
        <w:rPr>
          <w:rFonts w:ascii="Garamond" w:eastAsia="Arial Nova" w:hAnsi="Garamond" w:cs="Times New Roman"/>
          <w:sz w:val="24"/>
        </w:rPr>
        <w:t>antall og varighet</w:t>
      </w:r>
      <w:r w:rsidR="195ACA1D" w:rsidRPr="00B12581">
        <w:rPr>
          <w:rFonts w:ascii="Garamond" w:eastAsia="Arial Nova" w:hAnsi="Garamond" w:cs="Times New Roman"/>
          <w:sz w:val="24"/>
        </w:rPr>
        <w:t xml:space="preserve"> i tråd med </w:t>
      </w:r>
      <w:r w:rsidR="711A3465" w:rsidRPr="00B12581">
        <w:rPr>
          <w:rFonts w:ascii="Garamond" w:eastAsia="Arial Nova" w:hAnsi="Garamond" w:cs="Times New Roman"/>
          <w:sz w:val="24"/>
        </w:rPr>
        <w:t>det</w:t>
      </w:r>
      <w:r w:rsidR="195ACA1D" w:rsidRPr="00B12581">
        <w:rPr>
          <w:rFonts w:ascii="Garamond" w:eastAsia="Arial Nova" w:hAnsi="Garamond" w:cs="Times New Roman"/>
          <w:sz w:val="24"/>
        </w:rPr>
        <w:t xml:space="preserve"> som tilbys av lisensutgiveren – Dette betyr i praktisk at kunden (DNO&amp;B</w:t>
      </w:r>
      <w:r w:rsidR="2E392520" w:rsidRPr="00B12581">
        <w:rPr>
          <w:rFonts w:ascii="Garamond" w:eastAsia="Arial Nova" w:hAnsi="Garamond" w:cs="Times New Roman"/>
          <w:sz w:val="24"/>
        </w:rPr>
        <w:t>) skal til enhver tid kunne justere antall produktlisenser etter gjeldende behov.</w:t>
      </w:r>
    </w:p>
    <w:p w14:paraId="101F33B8" w14:textId="732A521D" w:rsidR="00815C05" w:rsidRPr="00AC28B9" w:rsidRDefault="00815C05" w:rsidP="001D64B5">
      <w:pPr>
        <w:pStyle w:val="Overskrift2"/>
      </w:pPr>
      <w:bookmarkStart w:id="39" w:name="_Toc238817695"/>
      <w:r w:rsidRPr="00AC28B9">
        <w:t>Leverandørens ansvar for egenskapene til Skytjenester som leveres senere</w:t>
      </w:r>
      <w:bookmarkEnd w:id="39"/>
    </w:p>
    <w:p w14:paraId="6F484139" w14:textId="77777777" w:rsidR="00170E5B" w:rsidRPr="00B12581" w:rsidRDefault="00170E5B" w:rsidP="00AC36BE">
      <w:pPr>
        <w:rPr>
          <w:rFonts w:ascii="Garamond" w:eastAsia="Arial Nova" w:hAnsi="Garamond" w:cs="Times New Roman"/>
          <w:sz w:val="24"/>
          <w:lang w:eastAsia="nb-NO"/>
        </w:rPr>
      </w:pPr>
      <w:r w:rsidRPr="00B12581">
        <w:rPr>
          <w:rFonts w:ascii="Garamond" w:eastAsia="Arial Nova" w:hAnsi="Garamond" w:cs="Times New Roman"/>
          <w:sz w:val="24"/>
          <w:lang w:eastAsia="nb-NO"/>
        </w:rPr>
        <w:t>Skytjenestene tas i bruk samlet, og det er derfor ikke behov for særskilte bestemmelser om leverandørens ansvar for egenskaper ved skytjenester som tas i bruk senere.</w:t>
      </w:r>
    </w:p>
    <w:p w14:paraId="42D52D9C" w14:textId="1485E253" w:rsidR="006C2A90" w:rsidRPr="00B12581" w:rsidRDefault="006C2A90" w:rsidP="00AC36BE">
      <w:pPr>
        <w:rPr>
          <w:rFonts w:ascii="Garamond" w:eastAsia="Arial Nova" w:hAnsi="Garamond" w:cs="Times New Roman"/>
          <w:sz w:val="24"/>
          <w:lang w:eastAsia="nb-NO"/>
        </w:rPr>
      </w:pPr>
    </w:p>
    <w:p w14:paraId="014D15DF" w14:textId="77777777" w:rsidR="00F12200" w:rsidRPr="00B12581" w:rsidRDefault="00F12200" w:rsidP="00AC36BE">
      <w:pPr>
        <w:rPr>
          <w:rFonts w:ascii="Garamond" w:eastAsia="Arial Nova" w:hAnsi="Garamond" w:cs="Times New Roman"/>
        </w:rPr>
      </w:pPr>
    </w:p>
    <w:p w14:paraId="640C3B66" w14:textId="6010DF51" w:rsidR="00815C05" w:rsidRPr="00AC28B9" w:rsidRDefault="00815C05" w:rsidP="001D64B5">
      <w:pPr>
        <w:pStyle w:val="Overskrift1"/>
      </w:pPr>
      <w:r w:rsidRPr="00B12581">
        <w:rPr>
          <w:rFonts w:eastAsia="Arial Nova"/>
        </w:rPr>
        <w:br w:type="page"/>
      </w:r>
      <w:bookmarkStart w:id="40" w:name="_Toc238817696"/>
      <w:r w:rsidRPr="00AC28B9">
        <w:lastRenderedPageBreak/>
        <w:t xml:space="preserve">Bilag 5: Tjenestenivå for </w:t>
      </w:r>
      <w:r w:rsidR="00AE6325" w:rsidRPr="00AC28B9">
        <w:t>t</w:t>
      </w:r>
      <w:r w:rsidRPr="00AC28B9">
        <w:t>illeggstjenestene med standardiserte kompensasjoner</w:t>
      </w:r>
      <w:bookmarkEnd w:id="40"/>
    </w:p>
    <w:p w14:paraId="76FE6129" w14:textId="77777777" w:rsidR="007C236E" w:rsidRPr="00B12581" w:rsidRDefault="007C236E" w:rsidP="001D64B5">
      <w:pPr>
        <w:pStyle w:val="ListParagraph"/>
        <w:numPr>
          <w:ilvl w:val="0"/>
          <w:numId w:val="22"/>
        </w:numPr>
        <w:rPr>
          <w:rFonts w:ascii="Garamond" w:eastAsia="Arial Nova" w:hAnsi="Garamond" w:cs="Times New Roman"/>
          <w:sz w:val="24"/>
          <w:lang w:eastAsia="nb-NO"/>
        </w:rPr>
      </w:pPr>
      <w:r w:rsidRPr="00B12581">
        <w:rPr>
          <w:rFonts w:ascii="Garamond" w:eastAsia="Arial Nova" w:hAnsi="Garamond" w:cs="Times New Roman"/>
          <w:sz w:val="24"/>
          <w:lang w:eastAsia="nb-NO"/>
        </w:rPr>
        <w:t>Tilleggstjenestene omfatter enkel bistand knyttet til bestilling, endring og administrasjon av lisenser.</w:t>
      </w:r>
    </w:p>
    <w:p w14:paraId="17E261CD" w14:textId="77777777" w:rsidR="007C236E" w:rsidRPr="00B12581" w:rsidRDefault="007C236E" w:rsidP="00AC36BE">
      <w:pPr>
        <w:rPr>
          <w:rFonts w:ascii="Garamond" w:eastAsia="Arial Nova" w:hAnsi="Garamond" w:cs="Times New Roman"/>
          <w:sz w:val="24"/>
          <w:lang w:eastAsia="nb-NO"/>
        </w:rPr>
      </w:pPr>
    </w:p>
    <w:p w14:paraId="62CEAB58" w14:textId="52EA3B8A" w:rsidR="007C236E" w:rsidRPr="00B12581" w:rsidRDefault="007C236E" w:rsidP="001D64B5">
      <w:pPr>
        <w:pStyle w:val="ListParagraph"/>
        <w:numPr>
          <w:ilvl w:val="0"/>
          <w:numId w:val="22"/>
        </w:numPr>
        <w:rPr>
          <w:rFonts w:ascii="Garamond" w:eastAsia="Arial Nova" w:hAnsi="Garamond" w:cs="Times New Roman"/>
          <w:sz w:val="24"/>
          <w:lang w:eastAsia="nb-NO"/>
        </w:rPr>
      </w:pPr>
      <w:r w:rsidRPr="00B12581">
        <w:rPr>
          <w:rFonts w:ascii="Garamond" w:eastAsia="Arial Nova" w:hAnsi="Garamond" w:cs="Times New Roman"/>
          <w:sz w:val="24"/>
          <w:lang w:eastAsia="nb-NO"/>
        </w:rPr>
        <w:t xml:space="preserve">Leverandøren skal besvare henvendelser fra </w:t>
      </w:r>
      <w:r w:rsidR="00C81895" w:rsidRPr="00B12581">
        <w:rPr>
          <w:rFonts w:ascii="Garamond" w:eastAsia="Arial Nova" w:hAnsi="Garamond" w:cs="Times New Roman"/>
          <w:sz w:val="24"/>
          <w:lang w:eastAsia="nb-NO"/>
        </w:rPr>
        <w:t>k</w:t>
      </w:r>
      <w:r w:rsidRPr="00B12581">
        <w:rPr>
          <w:rFonts w:ascii="Garamond" w:eastAsia="Arial Nova" w:hAnsi="Garamond" w:cs="Times New Roman"/>
          <w:sz w:val="24"/>
          <w:lang w:eastAsia="nb-NO"/>
        </w:rPr>
        <w:t xml:space="preserve">unden innen </w:t>
      </w:r>
      <w:r w:rsidR="00497D0A">
        <w:rPr>
          <w:rFonts w:ascii="Garamond" w:eastAsia="Arial Nova" w:hAnsi="Garamond" w:cs="Times New Roman"/>
          <w:sz w:val="24"/>
          <w:lang w:eastAsia="nb-NO"/>
        </w:rPr>
        <w:t>24 timer.</w:t>
      </w:r>
    </w:p>
    <w:p w14:paraId="2D903FD0" w14:textId="77777777" w:rsidR="007C236E" w:rsidRPr="00B12581" w:rsidRDefault="007C236E" w:rsidP="00AC36BE">
      <w:pPr>
        <w:rPr>
          <w:rFonts w:ascii="Garamond" w:eastAsia="Arial Nova" w:hAnsi="Garamond" w:cs="Times New Roman"/>
          <w:sz w:val="24"/>
          <w:lang w:eastAsia="nb-NO"/>
        </w:rPr>
      </w:pPr>
    </w:p>
    <w:p w14:paraId="11ECD72C" w14:textId="77777777" w:rsidR="007C236E" w:rsidRPr="00B12581" w:rsidRDefault="007C236E" w:rsidP="001D64B5">
      <w:pPr>
        <w:pStyle w:val="ListParagraph"/>
        <w:numPr>
          <w:ilvl w:val="0"/>
          <w:numId w:val="22"/>
        </w:numPr>
        <w:rPr>
          <w:rFonts w:ascii="Garamond" w:eastAsia="Arial Nova" w:hAnsi="Garamond" w:cs="Times New Roman"/>
          <w:sz w:val="24"/>
          <w:lang w:eastAsia="nb-NO"/>
        </w:rPr>
      </w:pPr>
      <w:r w:rsidRPr="00B12581">
        <w:rPr>
          <w:rFonts w:ascii="Garamond" w:eastAsia="Arial Nova" w:hAnsi="Garamond" w:cs="Times New Roman"/>
          <w:sz w:val="24"/>
          <w:lang w:eastAsia="nb-NO"/>
        </w:rPr>
        <w:t>Det er ikke avtalt standardiserte økonomiske kompensasjoner for brudd på tjenestenivå.</w:t>
      </w:r>
    </w:p>
    <w:p w14:paraId="076A8BF2" w14:textId="4782A5A0" w:rsidR="00815C05" w:rsidRPr="00AC28B9" w:rsidRDefault="00815C05" w:rsidP="001D64B5">
      <w:pPr>
        <w:pStyle w:val="Overskrift1"/>
      </w:pPr>
      <w:r w:rsidRPr="00B12581">
        <w:rPr>
          <w:rFonts w:eastAsia="Arial Nova"/>
          <w:sz w:val="26"/>
        </w:rPr>
        <w:br w:type="page"/>
      </w:r>
      <w:bookmarkStart w:id="41" w:name="_Toc238817697"/>
      <w:r w:rsidRPr="00AC28B9">
        <w:lastRenderedPageBreak/>
        <w:t>Bilag 6: Administrative bestemmelser</w:t>
      </w:r>
      <w:bookmarkEnd w:id="41"/>
    </w:p>
    <w:p w14:paraId="71FDBEAD" w14:textId="60CC937B" w:rsidR="00815C05" w:rsidRPr="00AC28B9" w:rsidRDefault="00815C05" w:rsidP="001D64B5">
      <w:pPr>
        <w:pStyle w:val="Overskrift2"/>
      </w:pPr>
      <w:bookmarkStart w:id="42" w:name="_Toc238817698"/>
      <w:r w:rsidRPr="00AC28B9">
        <w:t>Bemyndiget representant (person eller rolle)</w:t>
      </w:r>
      <w:bookmarkEnd w:id="42"/>
    </w:p>
    <w:p w14:paraId="558C27EB" w14:textId="77777777" w:rsidR="00815C05" w:rsidRPr="00B12581" w:rsidRDefault="00815C05" w:rsidP="00AC36BE">
      <w:pPr>
        <w:rPr>
          <w:rFonts w:ascii="Garamond" w:eastAsia="Arial Nova" w:hAnsi="Garamond" w:cs="Times New Roman"/>
          <w:sz w:val="24"/>
        </w:rPr>
      </w:pPr>
    </w:p>
    <w:p w14:paraId="5314B9AA" w14:textId="77777777" w:rsidR="000B1464" w:rsidRPr="00F16EC7" w:rsidRDefault="00815C05" w:rsidP="00AC36BE">
      <w:pPr>
        <w:rPr>
          <w:rFonts w:ascii="Garamond" w:eastAsia="Arial Nova" w:hAnsi="Garamond" w:cs="Times New Roman"/>
          <w:b/>
          <w:sz w:val="24"/>
        </w:rPr>
      </w:pPr>
      <w:r w:rsidRPr="00F16EC7">
        <w:rPr>
          <w:rFonts w:ascii="Garamond" w:eastAsia="Arial Nova" w:hAnsi="Garamond" w:cs="Times New Roman"/>
          <w:b/>
          <w:sz w:val="24"/>
        </w:rPr>
        <w:t xml:space="preserve">Hos Kunden: </w:t>
      </w:r>
    </w:p>
    <w:p w14:paraId="02244CCE" w14:textId="79167E4A" w:rsidR="00342385" w:rsidRPr="00F16EC7" w:rsidRDefault="00342385" w:rsidP="00AC36BE">
      <w:pPr>
        <w:rPr>
          <w:rFonts w:ascii="Garamond" w:eastAsia="Arial Nova" w:hAnsi="Garamond" w:cs="Times New Roman"/>
          <w:sz w:val="24"/>
          <w:u w:val="single"/>
        </w:rPr>
      </w:pPr>
      <w:r w:rsidRPr="00F16EC7">
        <w:rPr>
          <w:rFonts w:ascii="Garamond" w:eastAsia="Arial Nova" w:hAnsi="Garamond" w:cs="Times New Roman"/>
          <w:sz w:val="24"/>
          <w:u w:val="single"/>
        </w:rPr>
        <w:t>Kontrakt og faktura relatert:</w:t>
      </w:r>
    </w:p>
    <w:p w14:paraId="7CE452AF" w14:textId="2808F97C" w:rsidR="00815C05" w:rsidRPr="00071515" w:rsidRDefault="00342385" w:rsidP="00AC36BE">
      <w:pPr>
        <w:rPr>
          <w:rFonts w:ascii="Garamond" w:eastAsia="Arial Nova" w:hAnsi="Garamond" w:cs="Times New Roman"/>
          <w:sz w:val="24"/>
        </w:rPr>
      </w:pPr>
      <w:r w:rsidRPr="00071515">
        <w:rPr>
          <w:rFonts w:ascii="Garamond" w:eastAsia="Arial Nova" w:hAnsi="Garamond" w:cs="Times New Roman"/>
          <w:sz w:val="24"/>
        </w:rPr>
        <w:t>Nicoleta Toma, innkjøpsansvarlig</w:t>
      </w:r>
    </w:p>
    <w:p w14:paraId="6ED62B86" w14:textId="58D7137E" w:rsidR="009463D0" w:rsidRPr="00071515" w:rsidRDefault="009463D0" w:rsidP="00AC36BE">
      <w:pPr>
        <w:rPr>
          <w:rFonts w:ascii="Garamond" w:eastAsia="Arial Nova" w:hAnsi="Garamond" w:cs="Times New Roman"/>
          <w:sz w:val="24"/>
        </w:rPr>
      </w:pPr>
      <w:hyperlink r:id="rId16">
        <w:r w:rsidRPr="00071515">
          <w:rPr>
            <w:rStyle w:val="Hyperlink"/>
            <w:rFonts w:ascii="Garamond" w:eastAsia="Arial Nova" w:hAnsi="Garamond"/>
            <w:sz w:val="24"/>
          </w:rPr>
          <w:t>Nicoleta.toma@operaen.no</w:t>
        </w:r>
      </w:hyperlink>
    </w:p>
    <w:p w14:paraId="00236072" w14:textId="77777777" w:rsidR="009463D0" w:rsidRPr="00071515" w:rsidRDefault="009463D0" w:rsidP="00AC36BE">
      <w:pPr>
        <w:rPr>
          <w:rFonts w:ascii="Garamond" w:eastAsia="Arial Nova" w:hAnsi="Garamond" w:cs="Times New Roman"/>
          <w:sz w:val="24"/>
        </w:rPr>
      </w:pPr>
    </w:p>
    <w:p w14:paraId="44983834" w14:textId="75EDDC34" w:rsidR="00E058BB" w:rsidRPr="00F16EC7" w:rsidRDefault="00E058BB" w:rsidP="00AC36BE">
      <w:pPr>
        <w:rPr>
          <w:rFonts w:ascii="Garamond" w:eastAsia="Arial Nova" w:hAnsi="Garamond" w:cs="Times New Roman"/>
          <w:sz w:val="24"/>
          <w:u w:val="single"/>
        </w:rPr>
      </w:pPr>
      <w:r w:rsidRPr="00F16EC7">
        <w:rPr>
          <w:rFonts w:ascii="Garamond" w:eastAsia="Arial Nova" w:hAnsi="Garamond" w:cs="Times New Roman"/>
          <w:sz w:val="24"/>
          <w:u w:val="single"/>
        </w:rPr>
        <w:t>Bestilling, endring og administrasjon av lisenser:</w:t>
      </w:r>
    </w:p>
    <w:p w14:paraId="5E8C29DC" w14:textId="7E90993D" w:rsidR="00E058BB" w:rsidRPr="00F16EC7" w:rsidRDefault="00E058BB" w:rsidP="00AC36BE">
      <w:pPr>
        <w:rPr>
          <w:rFonts w:ascii="Garamond" w:eastAsia="Arial Nova" w:hAnsi="Garamond" w:cs="Times New Roman"/>
          <w:sz w:val="24"/>
          <w:lang w:val="en-GB"/>
        </w:rPr>
      </w:pPr>
      <w:r w:rsidRPr="00F16EC7">
        <w:rPr>
          <w:rFonts w:ascii="Garamond" w:eastAsia="Arial Nova" w:hAnsi="Garamond" w:cs="Times New Roman"/>
          <w:sz w:val="24"/>
          <w:lang w:val="en-GB"/>
        </w:rPr>
        <w:t>Mehdi Shadidi</w:t>
      </w:r>
      <w:r w:rsidR="00794129" w:rsidRPr="00F16EC7">
        <w:rPr>
          <w:rFonts w:ascii="Garamond" w:eastAsia="Arial Nova" w:hAnsi="Garamond" w:cs="Times New Roman"/>
          <w:sz w:val="24"/>
          <w:lang w:val="en-GB"/>
        </w:rPr>
        <w:t xml:space="preserve">, </w:t>
      </w:r>
      <w:r w:rsidR="00F81468" w:rsidRPr="00F16EC7">
        <w:rPr>
          <w:rFonts w:ascii="Garamond" w:eastAsia="Arial Nova" w:hAnsi="Garamond" w:cs="Times New Roman"/>
          <w:sz w:val="24"/>
          <w:lang w:val="en-GB"/>
        </w:rPr>
        <w:t>Senior IT Rådgiver</w:t>
      </w:r>
    </w:p>
    <w:p w14:paraId="0437284F" w14:textId="0357083C" w:rsidR="00F81468" w:rsidRPr="00F16EC7" w:rsidRDefault="001439D1" w:rsidP="00AC36BE">
      <w:pPr>
        <w:rPr>
          <w:rFonts w:ascii="Garamond" w:eastAsia="Arial Nova" w:hAnsi="Garamond" w:cs="Times New Roman"/>
          <w:sz w:val="24"/>
          <w:lang w:val="en-GB"/>
        </w:rPr>
      </w:pPr>
      <w:hyperlink r:id="rId17" w:history="1">
        <w:r w:rsidRPr="00F16EC7">
          <w:rPr>
            <w:rStyle w:val="Hyperlink"/>
            <w:rFonts w:ascii="Garamond" w:eastAsia="Arial Nova" w:hAnsi="Garamond"/>
            <w:sz w:val="24"/>
            <w:lang w:val="en-GB"/>
          </w:rPr>
          <w:t>mehdi.shadidi@operaen.no</w:t>
        </w:r>
      </w:hyperlink>
    </w:p>
    <w:p w14:paraId="4D9920B4" w14:textId="77777777" w:rsidR="009463D0" w:rsidRPr="00F16EC7" w:rsidRDefault="009463D0" w:rsidP="00AC36BE">
      <w:pPr>
        <w:rPr>
          <w:rFonts w:ascii="Garamond" w:eastAsia="Arial Nova" w:hAnsi="Garamond" w:cs="Times New Roman"/>
          <w:sz w:val="24"/>
          <w:lang w:val="en-GB"/>
        </w:rPr>
      </w:pPr>
    </w:p>
    <w:p w14:paraId="5E450E7D" w14:textId="77777777" w:rsidR="00815C05" w:rsidRPr="00F16EC7" w:rsidRDefault="00815C05" w:rsidP="00AC36BE">
      <w:pPr>
        <w:rPr>
          <w:rFonts w:ascii="Garamond" w:eastAsia="Arial Nova" w:hAnsi="Garamond" w:cs="Times New Roman"/>
          <w:b/>
          <w:sz w:val="24"/>
          <w:lang w:val="en-GB"/>
        </w:rPr>
      </w:pPr>
    </w:p>
    <w:p w14:paraId="354FF0E2" w14:textId="77777777" w:rsidR="000B1464" w:rsidRPr="00F16EC7" w:rsidRDefault="00815C05" w:rsidP="00AC36BE">
      <w:pPr>
        <w:rPr>
          <w:rFonts w:ascii="Garamond" w:eastAsia="Arial Nova" w:hAnsi="Garamond" w:cs="Times New Roman"/>
          <w:b/>
          <w:sz w:val="24"/>
        </w:rPr>
      </w:pPr>
      <w:r w:rsidRPr="00F16EC7">
        <w:rPr>
          <w:rFonts w:ascii="Garamond" w:eastAsia="Arial Nova" w:hAnsi="Garamond" w:cs="Times New Roman"/>
          <w:b/>
          <w:sz w:val="24"/>
          <w:highlight w:val="cyan"/>
        </w:rPr>
        <w:t>Hos Leverandøren:</w:t>
      </w:r>
      <w:r w:rsidRPr="00F16EC7">
        <w:rPr>
          <w:rFonts w:ascii="Garamond" w:eastAsia="Arial Nova" w:hAnsi="Garamond" w:cs="Times New Roman"/>
          <w:b/>
          <w:sz w:val="24"/>
        </w:rPr>
        <w:t xml:space="preserve"> </w:t>
      </w:r>
    </w:p>
    <w:p w14:paraId="1A49C8A0" w14:textId="1841F490" w:rsidR="00815C05" w:rsidRPr="00F16EC7" w:rsidRDefault="00815C05" w:rsidP="00AC36BE">
      <w:pPr>
        <w:rPr>
          <w:rFonts w:ascii="Garamond" w:eastAsia="Arial Nova" w:hAnsi="Garamond" w:cs="Times New Roman"/>
          <w:sz w:val="24"/>
        </w:rPr>
      </w:pPr>
      <w:r w:rsidRPr="00F16EC7">
        <w:rPr>
          <w:rFonts w:ascii="Garamond" w:eastAsia="Arial Nova" w:hAnsi="Garamond" w:cs="Times New Roman"/>
          <w:sz w:val="24"/>
        </w:rPr>
        <w:t>[</w:t>
      </w:r>
      <w:r w:rsidRPr="00F16EC7">
        <w:rPr>
          <w:rFonts w:ascii="Garamond" w:eastAsia="Arial Nova" w:hAnsi="Garamond" w:cs="Times New Roman"/>
          <w:i/>
          <w:sz w:val="24"/>
        </w:rPr>
        <w:t>Sett inn navn/rolle og kontaktopplysninger for bemyndiget representant</w:t>
      </w:r>
      <w:r w:rsidRPr="00F16EC7">
        <w:rPr>
          <w:rFonts w:ascii="Garamond" w:eastAsia="Arial Nova" w:hAnsi="Garamond" w:cs="Times New Roman"/>
          <w:sz w:val="24"/>
        </w:rPr>
        <w:t>]</w:t>
      </w:r>
    </w:p>
    <w:p w14:paraId="74F6DE06" w14:textId="77777777" w:rsidR="001F0BBB" w:rsidRPr="00B12581" w:rsidRDefault="001F0BBB" w:rsidP="00AC36BE">
      <w:pPr>
        <w:rPr>
          <w:rFonts w:ascii="Garamond" w:eastAsia="Arial Nova" w:hAnsi="Garamond" w:cs="Times New Roman"/>
          <w:sz w:val="24"/>
        </w:rPr>
      </w:pPr>
    </w:p>
    <w:p w14:paraId="448576A2" w14:textId="63AC8FD6" w:rsidR="00815C05" w:rsidRPr="00AC28B9" w:rsidRDefault="00815C05" w:rsidP="001D64B5">
      <w:pPr>
        <w:pStyle w:val="Overskrift2"/>
      </w:pPr>
      <w:bookmarkStart w:id="43" w:name="_Toc238817699"/>
      <w:r w:rsidRPr="00AC28B9">
        <w:t>Avtalens punkt 5.2.1 Leverandørens bruk av underleverandør</w:t>
      </w:r>
      <w:bookmarkEnd w:id="43"/>
      <w:r w:rsidRPr="00AC28B9">
        <w:t xml:space="preserve"> </w:t>
      </w:r>
    </w:p>
    <w:p w14:paraId="4F250D14" w14:textId="35C8A31C" w:rsidR="00815C05" w:rsidRPr="00B12581" w:rsidRDefault="00815C05" w:rsidP="00AC36BE">
      <w:pPr>
        <w:keepNext/>
        <w:rPr>
          <w:rFonts w:ascii="Garamond" w:eastAsia="Arial Nova" w:hAnsi="Garamond" w:cs="Times New Roman"/>
          <w:sz w:val="24"/>
        </w:rPr>
      </w:pPr>
      <w:r w:rsidRPr="00B12581">
        <w:rPr>
          <w:rFonts w:ascii="Garamond" w:eastAsia="Arial Nova" w:hAnsi="Garamond" w:cs="Times New Roman"/>
          <w:sz w:val="24"/>
          <w:highlight w:val="cyan"/>
        </w:rPr>
        <w:t>Leverandørens godkjente underleverandører skal angis her.</w:t>
      </w:r>
      <w:r w:rsidRPr="00B12581">
        <w:rPr>
          <w:rFonts w:ascii="Garamond" w:eastAsia="Arial Nova" w:hAnsi="Garamond" w:cs="Times New Roman"/>
          <w:sz w:val="24"/>
        </w:rPr>
        <w:t xml:space="preserve"> </w:t>
      </w:r>
    </w:p>
    <w:p w14:paraId="5B738524" w14:textId="77777777" w:rsidR="00815C05" w:rsidRPr="00B12581" w:rsidRDefault="00815C05" w:rsidP="00AC36BE">
      <w:pPr>
        <w:keepNext/>
        <w:rPr>
          <w:rFonts w:ascii="Garamond" w:eastAsia="Arial Nova" w:hAnsi="Garamond"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6049"/>
      </w:tblGrid>
      <w:tr w:rsidR="00815C05" w:rsidRPr="00B12581" w14:paraId="5F42FB0C" w14:textId="77777777" w:rsidTr="0069706C">
        <w:tc>
          <w:tcPr>
            <w:tcW w:w="3018" w:type="dxa"/>
            <w:shd w:val="clear" w:color="auto" w:fill="D0CECE" w:themeFill="background2" w:themeFillShade="E6"/>
          </w:tcPr>
          <w:p w14:paraId="79C79DDA"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Underleverandør</w:t>
            </w:r>
          </w:p>
        </w:tc>
        <w:tc>
          <w:tcPr>
            <w:tcW w:w="6049" w:type="dxa"/>
            <w:shd w:val="clear" w:color="auto" w:fill="D0CECE" w:themeFill="background2" w:themeFillShade="E6"/>
          </w:tcPr>
          <w:p w14:paraId="79FFA3FC"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Hvilke tjenester underleverandøren bidrar med mv</w:t>
            </w:r>
          </w:p>
        </w:tc>
      </w:tr>
      <w:tr w:rsidR="00815C05" w:rsidRPr="00B12581" w14:paraId="2E19CC0E" w14:textId="77777777" w:rsidTr="0069706C">
        <w:tc>
          <w:tcPr>
            <w:tcW w:w="3018" w:type="dxa"/>
          </w:tcPr>
          <w:p w14:paraId="27A5E8FB" w14:textId="77777777" w:rsidR="00815C05" w:rsidRPr="00B12581" w:rsidRDefault="00815C05" w:rsidP="00AC36BE">
            <w:pPr>
              <w:rPr>
                <w:rFonts w:ascii="Garamond" w:eastAsia="Arial Nova" w:hAnsi="Garamond" w:cs="Times New Roman"/>
                <w:sz w:val="24"/>
              </w:rPr>
            </w:pPr>
          </w:p>
        </w:tc>
        <w:tc>
          <w:tcPr>
            <w:tcW w:w="6049" w:type="dxa"/>
          </w:tcPr>
          <w:p w14:paraId="22E7B50F" w14:textId="77777777" w:rsidR="00815C05" w:rsidRPr="00B12581" w:rsidRDefault="00815C05" w:rsidP="00AC36BE">
            <w:pPr>
              <w:rPr>
                <w:rFonts w:ascii="Garamond" w:eastAsia="Arial Nova" w:hAnsi="Garamond" w:cs="Times New Roman"/>
                <w:sz w:val="24"/>
              </w:rPr>
            </w:pPr>
          </w:p>
        </w:tc>
      </w:tr>
      <w:tr w:rsidR="00815C05" w:rsidRPr="00B12581" w14:paraId="5F92C885" w14:textId="77777777" w:rsidTr="0069706C">
        <w:tc>
          <w:tcPr>
            <w:tcW w:w="3018" w:type="dxa"/>
          </w:tcPr>
          <w:p w14:paraId="2EB5F321" w14:textId="77777777" w:rsidR="00815C05" w:rsidRPr="00B12581" w:rsidRDefault="00815C05" w:rsidP="00AC36BE">
            <w:pPr>
              <w:rPr>
                <w:rFonts w:ascii="Garamond" w:eastAsia="Arial Nova" w:hAnsi="Garamond" w:cs="Times New Roman"/>
                <w:sz w:val="24"/>
              </w:rPr>
            </w:pPr>
          </w:p>
        </w:tc>
        <w:tc>
          <w:tcPr>
            <w:tcW w:w="6049" w:type="dxa"/>
          </w:tcPr>
          <w:p w14:paraId="153CFBC1" w14:textId="77777777" w:rsidR="00815C05" w:rsidRPr="00B12581" w:rsidRDefault="00815C05" w:rsidP="00AC36BE">
            <w:pPr>
              <w:rPr>
                <w:rFonts w:ascii="Garamond" w:eastAsia="Arial Nova" w:hAnsi="Garamond" w:cs="Times New Roman"/>
                <w:sz w:val="24"/>
              </w:rPr>
            </w:pPr>
          </w:p>
        </w:tc>
      </w:tr>
    </w:tbl>
    <w:p w14:paraId="1D237301" w14:textId="77777777" w:rsidR="00815C05" w:rsidRPr="00B12581" w:rsidRDefault="00815C05" w:rsidP="00AC36BE">
      <w:pPr>
        <w:rPr>
          <w:rFonts w:ascii="Garamond" w:eastAsia="Arial Nova" w:hAnsi="Garamond" w:cs="Times New Roman"/>
          <w:sz w:val="24"/>
        </w:rPr>
      </w:pPr>
    </w:p>
    <w:p w14:paraId="34C0DC20" w14:textId="6E8388EC" w:rsidR="00815C05" w:rsidRPr="00B12581" w:rsidRDefault="00815C05" w:rsidP="00AC36BE">
      <w:pPr>
        <w:spacing w:after="120"/>
        <w:rPr>
          <w:rFonts w:ascii="Garamond" w:eastAsia="Arial Nova" w:hAnsi="Garamond" w:cs="Times New Roman"/>
          <w:sz w:val="24"/>
        </w:rPr>
      </w:pPr>
      <w:r w:rsidRPr="00B12581">
        <w:rPr>
          <w:rFonts w:ascii="Garamond" w:eastAsia="Arial Nova" w:hAnsi="Garamond" w:cs="Times New Roman"/>
          <w:sz w:val="24"/>
        </w:rPr>
        <w:t>Hvis Partene har avtalt andre regler om utskiftning av underleverandører enn det som følger av Avtalens punkt 5.2.1, skal det fremgå her.</w:t>
      </w:r>
    </w:p>
    <w:p w14:paraId="36010421" w14:textId="77777777" w:rsidR="001F0BBB" w:rsidRPr="00B12581" w:rsidRDefault="001F0BBB" w:rsidP="00AC36BE">
      <w:pPr>
        <w:rPr>
          <w:rFonts w:ascii="Garamond" w:eastAsia="Arial Nova" w:hAnsi="Garamond" w:cs="Times New Roman"/>
        </w:rPr>
      </w:pPr>
    </w:p>
    <w:p w14:paraId="600836D6" w14:textId="77777777" w:rsidR="001F0BBB" w:rsidRPr="00AC28B9" w:rsidRDefault="001F0BBB" w:rsidP="001D64B5">
      <w:pPr>
        <w:pStyle w:val="Overskrift2"/>
      </w:pPr>
      <w:bookmarkStart w:id="44" w:name="_Toc238817700"/>
      <w:r w:rsidRPr="00AC28B9">
        <w:t>Avtalens punkt 4.1 Varighet av Avtalen</w:t>
      </w:r>
      <w:bookmarkEnd w:id="44"/>
    </w:p>
    <w:p w14:paraId="027E544A" w14:textId="65409297" w:rsidR="00A13BA6" w:rsidRPr="00B12581" w:rsidRDefault="00A13BA6" w:rsidP="00AC36BE">
      <w:pPr>
        <w:spacing w:after="120"/>
        <w:rPr>
          <w:rFonts w:ascii="Garamond" w:eastAsia="Arial Nova" w:hAnsi="Garamond" w:cs="Times New Roman"/>
          <w:sz w:val="24"/>
        </w:rPr>
      </w:pPr>
      <w:r w:rsidRPr="00B12581">
        <w:rPr>
          <w:rFonts w:ascii="Garamond" w:eastAsia="Arial Nova" w:hAnsi="Garamond" w:cs="Times New Roman"/>
          <w:sz w:val="24"/>
        </w:rPr>
        <w:t>Kontrakten har en varighet på to (2) år, med opsjon for forlengelse i to (2) perioder à ett (1) år, slik at samlet maksimal avtaleperiode er fire (4) år. Avtalen kan sies opp av begge parter med tre (3) måneders skriftlig varsel i avtaleperioden.</w:t>
      </w:r>
    </w:p>
    <w:p w14:paraId="43745840" w14:textId="77777777" w:rsidR="00A13BA6" w:rsidRPr="00B12581" w:rsidRDefault="00A13BA6" w:rsidP="00AC36BE">
      <w:pPr>
        <w:spacing w:after="120"/>
        <w:rPr>
          <w:rFonts w:ascii="Garamond" w:eastAsia="Arial Nova" w:hAnsi="Garamond" w:cs="Times New Roman"/>
          <w:sz w:val="24"/>
        </w:rPr>
      </w:pPr>
      <w:r w:rsidRPr="00B12581">
        <w:rPr>
          <w:rFonts w:ascii="Garamond" w:eastAsia="Arial Nova" w:hAnsi="Garamond" w:cs="Times New Roman"/>
          <w:sz w:val="24"/>
        </w:rPr>
        <w:t>Avtalen trer i kraft 1. januar 2027. Overføring av lisenser til ny leverandør skal være gjennomført innen 15. januar 2027. Etter gjennomført overføring gjelder en godkjenningsperiode på fem (5) virkedager.</w:t>
      </w:r>
    </w:p>
    <w:p w14:paraId="465CAB8C" w14:textId="77777777" w:rsidR="00A13BA6" w:rsidRPr="00B12581" w:rsidRDefault="00A13BA6" w:rsidP="00AC36BE">
      <w:pPr>
        <w:spacing w:after="120"/>
        <w:rPr>
          <w:rFonts w:ascii="Garamond" w:eastAsia="Arial Nova" w:hAnsi="Garamond" w:cs="Times New Roman"/>
          <w:sz w:val="24"/>
        </w:rPr>
      </w:pPr>
    </w:p>
    <w:p w14:paraId="59BC779F" w14:textId="77777777" w:rsidR="00A13BA6" w:rsidRPr="00B12581" w:rsidRDefault="00A13BA6" w:rsidP="00AC36BE">
      <w:pPr>
        <w:spacing w:after="120"/>
        <w:rPr>
          <w:rFonts w:ascii="Garamond" w:eastAsia="Arial Nova" w:hAnsi="Garamond" w:cs="Times New Roman"/>
          <w:sz w:val="24"/>
        </w:rPr>
      </w:pPr>
    </w:p>
    <w:p w14:paraId="4C26A5E2" w14:textId="7F1761B0" w:rsidR="00815C05" w:rsidRPr="00C20BD7" w:rsidRDefault="00815C05" w:rsidP="001D64B5">
      <w:pPr>
        <w:pStyle w:val="Overskrift1"/>
      </w:pPr>
      <w:bookmarkStart w:id="45" w:name="_Toc238817701"/>
      <w:r w:rsidRPr="00C20BD7">
        <w:lastRenderedPageBreak/>
        <w:t>Bilag 7: Pris og prisbestemmelser</w:t>
      </w:r>
      <w:bookmarkEnd w:id="45"/>
    </w:p>
    <w:p w14:paraId="01B6B250" w14:textId="4036AD91" w:rsidR="00815C05" w:rsidRPr="00AC28B9" w:rsidRDefault="00815C05" w:rsidP="001D64B5">
      <w:pPr>
        <w:pStyle w:val="Overskrift2"/>
      </w:pPr>
      <w:bookmarkStart w:id="46" w:name="_Toc238817702"/>
      <w:r w:rsidRPr="00AC28B9">
        <w:t>Priser</w:t>
      </w:r>
      <w:bookmarkEnd w:id="46"/>
      <w:r w:rsidRPr="00AC28B9">
        <w:t xml:space="preserve"> </w:t>
      </w:r>
    </w:p>
    <w:p w14:paraId="19AC8AE3" w14:textId="77777777" w:rsidR="007A36A3" w:rsidRPr="002236D7" w:rsidRDefault="007A36A3" w:rsidP="007A36A3">
      <w:pPr>
        <w:spacing w:line="300" w:lineRule="atLeast"/>
        <w:rPr>
          <w:rFonts w:ascii="Garamond" w:eastAsia="Times New Roman" w:hAnsi="Garamond" w:cs="Segoe UI"/>
          <w:sz w:val="24"/>
          <w:lang w:eastAsia="nb-NO"/>
        </w:rPr>
      </w:pPr>
      <w:r w:rsidRPr="002236D7">
        <w:rPr>
          <w:rFonts w:ascii="Garamond" w:eastAsia="Times New Roman" w:hAnsi="Garamond" w:cs="Segoe UI"/>
          <w:sz w:val="24"/>
          <w:lang w:eastAsia="nb-NO"/>
        </w:rPr>
        <w:t xml:space="preserve">Leverandøren skal fylle ut og levere Excel-filen </w:t>
      </w:r>
      <w:r w:rsidRPr="002236D7">
        <w:rPr>
          <w:rFonts w:ascii="Garamond" w:eastAsia="Times New Roman" w:hAnsi="Garamond" w:cs="Segoe UI"/>
          <w:b/>
          <w:bCs/>
          <w:sz w:val="24"/>
          <w:lang w:eastAsia="nb-NO"/>
        </w:rPr>
        <w:t>«26011 - Bilag 7 - Pris og prisbestemmelser»</w:t>
      </w:r>
      <w:r w:rsidRPr="002236D7">
        <w:rPr>
          <w:rFonts w:ascii="Garamond" w:eastAsia="Times New Roman" w:hAnsi="Garamond" w:cs="Segoe UI"/>
          <w:sz w:val="24"/>
          <w:lang w:eastAsia="nb-NO"/>
        </w:rPr>
        <w:t>. De oppgitte prisene i dette bilaget vil danne grunnlaget for oppdragsgivers evaluering av tildelingskriteriet pris. Det er derfor viktig at alle priser oppgis i henhold til kravene og forutsetningene som fremgår av bilaget.</w:t>
      </w:r>
    </w:p>
    <w:p w14:paraId="2D21B5E6" w14:textId="2C1BB1A0" w:rsidR="005B57D1" w:rsidRDefault="005B57D1" w:rsidP="005B57D1">
      <w:pPr>
        <w:rPr>
          <w:lang w:eastAsia="nb-NO"/>
        </w:rPr>
      </w:pPr>
    </w:p>
    <w:p w14:paraId="5D64EA21" w14:textId="7E1EB379" w:rsidR="005B57D1" w:rsidRPr="005B57D1" w:rsidRDefault="00357DD7" w:rsidP="005B57D1">
      <w:pPr>
        <w:rPr>
          <w:lang w:eastAsia="nb-NO"/>
        </w:rPr>
      </w:pPr>
      <w:r w:rsidRPr="00357DD7">
        <w:rPr>
          <w:noProof/>
        </w:rPr>
        <w:drawing>
          <wp:inline distT="0" distB="0" distL="0" distR="0" wp14:anchorId="56E75638" wp14:editId="13843EA7">
            <wp:extent cx="5760720" cy="3336290"/>
            <wp:effectExtent l="0" t="0" r="0" b="0"/>
            <wp:docPr id="2058049192" name="Bilde 6">
              <a:extLst xmlns:a="http://schemas.openxmlformats.org/drawingml/2006/main">
                <a:ext uri="{FF2B5EF4-FFF2-40B4-BE49-F238E27FC236}">
                  <a16:creationId xmlns:a16="http://schemas.microsoft.com/office/drawing/2014/main" id="{CEC9A7CF-01BE-4220-A5EA-EB506DA967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3336290"/>
                    </a:xfrm>
                    <a:prstGeom prst="rect">
                      <a:avLst/>
                    </a:prstGeom>
                    <a:noFill/>
                    <a:ln>
                      <a:noFill/>
                    </a:ln>
                  </pic:spPr>
                </pic:pic>
              </a:graphicData>
            </a:graphic>
          </wp:inline>
        </w:drawing>
      </w:r>
    </w:p>
    <w:p w14:paraId="0EE9A0E5" w14:textId="77777777" w:rsidR="005B57D1" w:rsidRDefault="005B57D1" w:rsidP="005B57D1">
      <w:pPr>
        <w:rPr>
          <w:lang w:eastAsia="nb-NO"/>
        </w:rPr>
      </w:pPr>
    </w:p>
    <w:p w14:paraId="05DA6BE0" w14:textId="3FA6D3F8" w:rsidR="005B57D1" w:rsidRPr="005B57D1" w:rsidRDefault="005B57D1" w:rsidP="005B57D1">
      <w:pPr>
        <w:rPr>
          <w:lang w:eastAsia="nb-NO"/>
        </w:rPr>
      </w:pPr>
      <w:r w:rsidRPr="005B57D1">
        <w:rPr>
          <w:noProof/>
        </w:rPr>
        <w:drawing>
          <wp:inline distT="0" distB="0" distL="0" distR="0" wp14:anchorId="334A1F85" wp14:editId="206C4111">
            <wp:extent cx="5760720" cy="1374140"/>
            <wp:effectExtent l="0" t="0" r="0" b="0"/>
            <wp:docPr id="1765843937" name="Bilde 5">
              <a:extLst xmlns:a="http://schemas.openxmlformats.org/drawingml/2006/main">
                <a:ext uri="{FF2B5EF4-FFF2-40B4-BE49-F238E27FC236}">
                  <a16:creationId xmlns:a16="http://schemas.microsoft.com/office/drawing/2014/main" id="{5D351C76-0DB6-4D75-8AA1-9A9DA3D46B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1374140"/>
                    </a:xfrm>
                    <a:prstGeom prst="rect">
                      <a:avLst/>
                    </a:prstGeom>
                    <a:noFill/>
                    <a:ln>
                      <a:noFill/>
                    </a:ln>
                  </pic:spPr>
                </pic:pic>
              </a:graphicData>
            </a:graphic>
          </wp:inline>
        </w:drawing>
      </w:r>
    </w:p>
    <w:p w14:paraId="545C1E05" w14:textId="6617F163" w:rsidR="007A36A3" w:rsidRDefault="007A36A3">
      <w:pPr>
        <w:rPr>
          <w:rFonts w:ascii="Garamond" w:eastAsia="Arial Nova" w:hAnsi="Garamond" w:cs="Times New Roman"/>
          <w:sz w:val="24"/>
          <w:lang w:eastAsia="nb-NO"/>
        </w:rPr>
      </w:pPr>
      <w:r>
        <w:rPr>
          <w:rFonts w:ascii="Garamond" w:eastAsia="Arial Nova" w:hAnsi="Garamond" w:cs="Times New Roman"/>
          <w:sz w:val="24"/>
          <w:lang w:eastAsia="nb-NO"/>
        </w:rPr>
        <w:br w:type="page"/>
      </w:r>
    </w:p>
    <w:p w14:paraId="56B538EE" w14:textId="3CD87680" w:rsidR="00071515" w:rsidRDefault="004F0898" w:rsidP="001D64B5">
      <w:pPr>
        <w:pStyle w:val="Overskrift2"/>
        <w:rPr>
          <w:rFonts w:eastAsia="Arial Nova"/>
        </w:rPr>
      </w:pPr>
      <w:bookmarkStart w:id="47" w:name="_Toc238817703"/>
      <w:r w:rsidRPr="00B12581">
        <w:rPr>
          <w:rFonts w:eastAsia="Arial Nova"/>
        </w:rPr>
        <w:lastRenderedPageBreak/>
        <w:t>Tilleggstjenester</w:t>
      </w:r>
      <w:bookmarkEnd w:id="47"/>
      <w:r w:rsidR="002236D7">
        <w:rPr>
          <w:rFonts w:eastAsia="Arial Nova"/>
        </w:rPr>
        <w:t xml:space="preserve"> </w:t>
      </w:r>
    </w:p>
    <w:p w14:paraId="1CA49771" w14:textId="559070C9"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 xml:space="preserve">Alle priser og nærmere betingelser for det vederlaget </w:t>
      </w:r>
      <w:r w:rsidR="0043435D">
        <w:rPr>
          <w:rFonts w:ascii="Garamond" w:eastAsia="Arial Nova" w:hAnsi="Garamond" w:cs="Times New Roman"/>
          <w:sz w:val="24"/>
        </w:rPr>
        <w:t>k</w:t>
      </w:r>
      <w:r w:rsidRPr="00B12581">
        <w:rPr>
          <w:rFonts w:ascii="Garamond" w:eastAsia="Arial Nova" w:hAnsi="Garamond" w:cs="Times New Roman"/>
          <w:sz w:val="24"/>
        </w:rPr>
        <w:t xml:space="preserve">unden skal betale for </w:t>
      </w:r>
      <w:r w:rsidR="0043435D">
        <w:rPr>
          <w:rFonts w:ascii="Garamond" w:eastAsia="Arial Nova" w:hAnsi="Garamond" w:cs="Times New Roman"/>
          <w:sz w:val="24"/>
        </w:rPr>
        <w:t>l</w:t>
      </w:r>
      <w:r w:rsidRPr="00B12581">
        <w:rPr>
          <w:rFonts w:ascii="Garamond" w:eastAsia="Arial Nova" w:hAnsi="Garamond" w:cs="Times New Roman"/>
          <w:sz w:val="24"/>
        </w:rPr>
        <w:t xml:space="preserve">everandørens </w:t>
      </w:r>
      <w:r w:rsidR="0043435D">
        <w:rPr>
          <w:rFonts w:ascii="Garamond" w:eastAsia="Arial Nova" w:hAnsi="Garamond" w:cs="Times New Roman"/>
          <w:sz w:val="24"/>
        </w:rPr>
        <w:t>t</w:t>
      </w:r>
      <w:r w:rsidRPr="00B12581">
        <w:rPr>
          <w:rFonts w:ascii="Garamond" w:eastAsia="Arial Nova" w:hAnsi="Garamond" w:cs="Times New Roman"/>
          <w:sz w:val="24"/>
        </w:rPr>
        <w:t>illeggstjenester fremgå</w:t>
      </w:r>
      <w:r w:rsidR="008C6C1B" w:rsidRPr="00B12581">
        <w:rPr>
          <w:rFonts w:ascii="Garamond" w:eastAsia="Arial Nova" w:hAnsi="Garamond" w:cs="Times New Roman"/>
          <w:sz w:val="24"/>
        </w:rPr>
        <w:t>r</w:t>
      </w:r>
      <w:r w:rsidRPr="00B12581">
        <w:rPr>
          <w:rFonts w:ascii="Garamond" w:eastAsia="Arial Nova" w:hAnsi="Garamond" w:cs="Times New Roman"/>
          <w:sz w:val="24"/>
        </w:rPr>
        <w:t xml:space="preserve"> av bilag 7</w:t>
      </w:r>
      <w:r w:rsidR="008C6C1B" w:rsidRPr="00B12581">
        <w:rPr>
          <w:rFonts w:ascii="Garamond" w:eastAsia="Arial Nova" w:hAnsi="Garamond" w:cs="Times New Roman"/>
          <w:sz w:val="24"/>
        </w:rPr>
        <w:t xml:space="preserve"> (</w:t>
      </w:r>
      <w:r w:rsidR="009A7A8A" w:rsidRPr="00B12581">
        <w:rPr>
          <w:rFonts w:ascii="Garamond" w:eastAsia="Arial Nova" w:hAnsi="Garamond" w:cs="Times New Roman"/>
          <w:sz w:val="24"/>
        </w:rPr>
        <w:t>kap.</w:t>
      </w:r>
      <w:r w:rsidR="008C6C1B" w:rsidRPr="00B12581">
        <w:rPr>
          <w:rFonts w:ascii="Garamond" w:eastAsia="Arial Nova" w:hAnsi="Garamond" w:cs="Times New Roman"/>
          <w:sz w:val="24"/>
        </w:rPr>
        <w:t xml:space="preserve"> 7.</w:t>
      </w:r>
      <w:r w:rsidR="004F0898">
        <w:rPr>
          <w:rFonts w:ascii="Garamond" w:eastAsia="Arial Nova" w:hAnsi="Garamond" w:cs="Times New Roman"/>
          <w:sz w:val="24"/>
        </w:rPr>
        <w:t>2</w:t>
      </w:r>
      <w:r w:rsidR="002236D7">
        <w:rPr>
          <w:rFonts w:ascii="Garamond" w:eastAsia="Arial Nova" w:hAnsi="Garamond" w:cs="Times New Roman"/>
          <w:sz w:val="24"/>
        </w:rPr>
        <w:t>)</w:t>
      </w:r>
    </w:p>
    <w:p w14:paraId="71529BF2" w14:textId="77777777" w:rsidR="00815C05" w:rsidRPr="00B12581" w:rsidRDefault="00815C05" w:rsidP="00AC36BE">
      <w:pPr>
        <w:rPr>
          <w:rFonts w:ascii="Garamond" w:eastAsia="Arial Nova" w:hAnsi="Garamond" w:cs="Times New Roman"/>
          <w:sz w:val="24"/>
        </w:rPr>
      </w:pPr>
    </w:p>
    <w:p w14:paraId="236147B7" w14:textId="77777777" w:rsidR="00815C05" w:rsidRDefault="00815C05" w:rsidP="00AC36BE">
      <w:pPr>
        <w:rPr>
          <w:rFonts w:ascii="Garamond" w:eastAsia="Arial Nova" w:hAnsi="Garamond" w:cs="Times New Roman"/>
          <w:sz w:val="24"/>
        </w:rPr>
      </w:pPr>
      <w:r w:rsidRPr="00B12581">
        <w:rPr>
          <w:rFonts w:ascii="Garamond" w:eastAsia="Arial Nova" w:hAnsi="Garamond" w:cs="Times New Roman"/>
          <w:sz w:val="24"/>
        </w:rPr>
        <w:t>Bestemmelser om prising i annen valuta enn NOK skal fremgå her.</w:t>
      </w:r>
    </w:p>
    <w:p w14:paraId="7262CFB0" w14:textId="77777777" w:rsidR="007A36A3" w:rsidRPr="00B12581" w:rsidRDefault="007A36A3" w:rsidP="00AC36BE">
      <w:pPr>
        <w:rPr>
          <w:rFonts w:ascii="Garamond" w:eastAsia="Arial Nova" w:hAnsi="Garamond" w:cs="Times New Roman"/>
          <w:sz w:val="24"/>
        </w:rPr>
      </w:pPr>
    </w:p>
    <w:p w14:paraId="702BC217" w14:textId="7AF9CA82" w:rsidR="00815C05" w:rsidRPr="00B12581" w:rsidRDefault="00815C05" w:rsidP="001D64B5">
      <w:pPr>
        <w:pStyle w:val="Overskrift2"/>
        <w:rPr>
          <w:rFonts w:eastAsia="Arial Nova"/>
        </w:rPr>
      </w:pPr>
      <w:bookmarkStart w:id="48" w:name="_Toc238817704"/>
      <w:r w:rsidRPr="007A36A3">
        <w:t>Betalingsbetingelser</w:t>
      </w:r>
      <w:r w:rsidRPr="00B12581">
        <w:rPr>
          <w:rFonts w:eastAsia="Arial Nova"/>
        </w:rPr>
        <w:t xml:space="preserve"> og fakturering (Avtalens punkt 6.3)</w:t>
      </w:r>
      <w:bookmarkEnd w:id="48"/>
    </w:p>
    <w:p w14:paraId="1D4C04EA" w14:textId="77777777" w:rsidR="00815C05" w:rsidRPr="00B12581" w:rsidRDefault="00815C05" w:rsidP="00AC36BE">
      <w:pPr>
        <w:rPr>
          <w:rFonts w:ascii="Garamond" w:eastAsia="Arial Nova" w:hAnsi="Garamond" w:cs="Times New Roman"/>
        </w:rPr>
      </w:pPr>
    </w:p>
    <w:p w14:paraId="0865472C" w14:textId="10A549F7" w:rsidR="00815C05" w:rsidRPr="00F16EC7" w:rsidRDefault="00815C05" w:rsidP="00AC36BE">
      <w:pPr>
        <w:rPr>
          <w:rFonts w:ascii="Garamond" w:eastAsia="Arial Nova" w:hAnsi="Garamond" w:cs="Times New Roman"/>
          <w:sz w:val="24"/>
        </w:rPr>
      </w:pPr>
      <w:r w:rsidRPr="00F16EC7">
        <w:rPr>
          <w:rFonts w:ascii="Garamond" w:eastAsia="Arial Nova" w:hAnsi="Garamond" w:cs="Times New Roman"/>
          <w:sz w:val="24"/>
        </w:rPr>
        <w:t xml:space="preserve">Betaling skal skje etter faktura per 30 (tretti) kalenderdager. </w:t>
      </w:r>
    </w:p>
    <w:p w14:paraId="3068255F" w14:textId="77777777" w:rsidR="00815C05" w:rsidRPr="00F16EC7" w:rsidRDefault="00815C05" w:rsidP="00AC36BE">
      <w:pPr>
        <w:ind w:firstLine="709"/>
        <w:rPr>
          <w:rFonts w:ascii="Garamond" w:eastAsia="Arial Nova" w:hAnsi="Garamond" w:cs="Times New Roman"/>
          <w:sz w:val="24"/>
        </w:rPr>
      </w:pPr>
    </w:p>
    <w:p w14:paraId="2C033FED" w14:textId="77777777" w:rsidR="00C70262" w:rsidRPr="00F16EC7" w:rsidRDefault="00C70262" w:rsidP="00AC36BE">
      <w:pPr>
        <w:spacing w:after="5" w:line="247" w:lineRule="auto"/>
        <w:ind w:left="14" w:hanging="10"/>
        <w:rPr>
          <w:rFonts w:ascii="Garamond" w:eastAsia="Arial Nova" w:hAnsi="Garamond" w:cs="Times New Roman"/>
          <w:i/>
          <w:color w:val="000000" w:themeColor="text1"/>
          <w:sz w:val="24"/>
        </w:rPr>
      </w:pPr>
      <w:r w:rsidRPr="00F16EC7">
        <w:rPr>
          <w:rFonts w:ascii="Garamond" w:eastAsia="Arial Nova" w:hAnsi="Garamond" w:cs="Times New Roman"/>
          <w:i/>
          <w:color w:val="000000" w:themeColor="text1"/>
          <w:sz w:val="24"/>
        </w:rPr>
        <w:t xml:space="preserve">DNO&amp;B ønsker leverandørfakturaer i EHF-format. </w:t>
      </w:r>
    </w:p>
    <w:p w14:paraId="13B83267" w14:textId="7EDEAE40" w:rsidR="00C70262" w:rsidRPr="00F16EC7" w:rsidRDefault="00C70262" w:rsidP="00AC36BE">
      <w:pPr>
        <w:spacing w:after="5" w:line="247" w:lineRule="auto"/>
        <w:ind w:left="14" w:hanging="10"/>
        <w:rPr>
          <w:rFonts w:ascii="Garamond" w:eastAsia="Arial Nova" w:hAnsi="Garamond" w:cs="Times New Roman"/>
          <w:sz w:val="24"/>
        </w:rPr>
      </w:pPr>
      <w:r w:rsidRPr="00F16EC7">
        <w:rPr>
          <w:rFonts w:ascii="Garamond" w:eastAsia="Arial Nova" w:hAnsi="Garamond" w:cs="Times New Roman"/>
          <w:i/>
          <w:color w:val="000000" w:themeColor="text1"/>
          <w:sz w:val="24"/>
        </w:rPr>
        <w:t xml:space="preserve">Faktura skal merkes med: </w:t>
      </w:r>
      <w:r w:rsidR="006A5661">
        <w:rPr>
          <w:rFonts w:ascii="Garamond" w:eastAsia="Arial Nova" w:hAnsi="Garamond" w:cs="Times New Roman"/>
          <w:i/>
          <w:color w:val="000000" w:themeColor="text1"/>
          <w:sz w:val="24"/>
        </w:rPr>
        <w:t xml:space="preserve">IT-Lisenser </w:t>
      </w:r>
      <w:r w:rsidRPr="00F16EC7">
        <w:rPr>
          <w:rFonts w:ascii="Garamond" w:eastAsia="Arial Nova" w:hAnsi="Garamond" w:cs="Times New Roman"/>
          <w:i/>
          <w:color w:val="000000" w:themeColor="text1"/>
          <w:sz w:val="24"/>
        </w:rPr>
        <w:t>(#26011)</w:t>
      </w:r>
    </w:p>
    <w:p w14:paraId="1C7261F3" w14:textId="12B2AF86" w:rsidR="00C70262" w:rsidRPr="00F16EC7" w:rsidRDefault="00C70262" w:rsidP="00AC36BE">
      <w:pPr>
        <w:spacing w:after="5" w:line="247" w:lineRule="auto"/>
        <w:ind w:left="14" w:hanging="10"/>
        <w:rPr>
          <w:rFonts w:ascii="Garamond" w:eastAsia="Arial Nova" w:hAnsi="Garamond" w:cs="Times New Roman"/>
          <w:i/>
          <w:color w:val="000000" w:themeColor="text1"/>
          <w:sz w:val="24"/>
        </w:rPr>
      </w:pPr>
      <w:r w:rsidRPr="00F16EC7">
        <w:rPr>
          <w:rFonts w:ascii="Garamond" w:eastAsia="Arial Nova" w:hAnsi="Garamond" w:cs="Times New Roman"/>
          <w:i/>
          <w:color w:val="000000" w:themeColor="text1"/>
          <w:sz w:val="24"/>
        </w:rPr>
        <w:t xml:space="preserve">Referansenummer: </w:t>
      </w:r>
      <w:r w:rsidR="001F0BBB" w:rsidRPr="00F16EC7">
        <w:rPr>
          <w:rFonts w:ascii="Garamond" w:eastAsia="Arial Nova" w:hAnsi="Garamond" w:cs="Times New Roman"/>
          <w:i/>
          <w:color w:val="000000" w:themeColor="text1"/>
          <w:sz w:val="24"/>
        </w:rPr>
        <w:t>18887</w:t>
      </w:r>
    </w:p>
    <w:p w14:paraId="6B247A85" w14:textId="77777777" w:rsidR="00C70262" w:rsidRPr="00F16EC7" w:rsidRDefault="00C70262" w:rsidP="00AC36BE">
      <w:pPr>
        <w:spacing w:after="5" w:line="247" w:lineRule="auto"/>
        <w:ind w:left="14" w:hanging="10"/>
        <w:rPr>
          <w:rFonts w:ascii="Garamond" w:eastAsia="Arial Nova" w:hAnsi="Garamond" w:cs="Times New Roman"/>
          <w:sz w:val="24"/>
        </w:rPr>
      </w:pPr>
      <w:r w:rsidRPr="00F16EC7">
        <w:rPr>
          <w:rFonts w:ascii="Garamond" w:eastAsia="Arial Nova" w:hAnsi="Garamond" w:cs="Times New Roman"/>
          <w:i/>
          <w:color w:val="000000" w:themeColor="text1"/>
          <w:sz w:val="24"/>
        </w:rPr>
        <w:t xml:space="preserve">Organisasjonsnummer: 920201598  </w:t>
      </w:r>
    </w:p>
    <w:p w14:paraId="717D38F3" w14:textId="77777777" w:rsidR="00C70262" w:rsidRPr="00F16EC7" w:rsidRDefault="00C70262" w:rsidP="00AC36BE">
      <w:pPr>
        <w:spacing w:after="5" w:line="247" w:lineRule="auto"/>
        <w:ind w:left="14" w:hanging="10"/>
        <w:rPr>
          <w:rFonts w:ascii="Garamond" w:eastAsia="Arial Nova" w:hAnsi="Garamond" w:cs="Times New Roman"/>
          <w:sz w:val="24"/>
        </w:rPr>
      </w:pPr>
      <w:r w:rsidRPr="00F16EC7">
        <w:rPr>
          <w:rFonts w:ascii="Garamond" w:eastAsia="Arial Nova" w:hAnsi="Garamond" w:cs="Times New Roman"/>
          <w:i/>
          <w:color w:val="000000" w:themeColor="text1"/>
          <w:sz w:val="24"/>
        </w:rPr>
        <w:t>Navn: Den Norske Opera &amp; Ballett AS</w:t>
      </w:r>
    </w:p>
    <w:p w14:paraId="6BFEAD33" w14:textId="77777777" w:rsidR="00C70262" w:rsidRPr="00F16EC7" w:rsidRDefault="00C70262" w:rsidP="00AC36BE">
      <w:pPr>
        <w:spacing w:after="5" w:line="247" w:lineRule="auto"/>
        <w:ind w:left="14" w:hanging="10"/>
        <w:rPr>
          <w:rFonts w:ascii="Garamond" w:eastAsia="Arial Nova" w:hAnsi="Garamond" w:cs="Times New Roman"/>
          <w:sz w:val="24"/>
        </w:rPr>
      </w:pPr>
      <w:r w:rsidRPr="00F16EC7">
        <w:rPr>
          <w:rFonts w:ascii="Garamond" w:eastAsia="Arial Nova" w:hAnsi="Garamond" w:cs="Times New Roman"/>
          <w:i/>
          <w:color w:val="000000" w:themeColor="text1"/>
          <w:sz w:val="24"/>
        </w:rPr>
        <w:t xml:space="preserve">Fakturaadresse: </w:t>
      </w:r>
      <w:hyperlink r:id="rId20">
        <w:r w:rsidRPr="00F16EC7">
          <w:rPr>
            <w:rStyle w:val="Hyperlink"/>
            <w:rFonts w:ascii="Garamond" w:eastAsia="Arial Nova" w:hAnsi="Garamond"/>
            <w:i/>
            <w:sz w:val="24"/>
          </w:rPr>
          <w:t>faktura@operaen.no</w:t>
        </w:r>
      </w:hyperlink>
    </w:p>
    <w:p w14:paraId="24475F29" w14:textId="77777777" w:rsidR="00C70262" w:rsidRPr="00F16EC7" w:rsidRDefault="00C70262" w:rsidP="00AC36BE">
      <w:pPr>
        <w:spacing w:after="5" w:line="247" w:lineRule="auto"/>
        <w:ind w:left="14" w:hanging="10"/>
        <w:rPr>
          <w:rFonts w:ascii="Garamond" w:eastAsia="Arial Nova" w:hAnsi="Garamond" w:cs="Times New Roman"/>
          <w:sz w:val="24"/>
        </w:rPr>
      </w:pPr>
    </w:p>
    <w:p w14:paraId="611A7572" w14:textId="77777777" w:rsidR="00C70262" w:rsidRPr="00B12581" w:rsidRDefault="00C70262" w:rsidP="00AC36BE">
      <w:pPr>
        <w:spacing w:line="257" w:lineRule="auto"/>
        <w:ind w:left="14" w:hanging="10"/>
        <w:rPr>
          <w:rFonts w:ascii="Garamond" w:eastAsia="Arial Nova" w:hAnsi="Garamond" w:cs="Times New Roman"/>
          <w:b/>
          <w:color w:val="000000" w:themeColor="text1"/>
          <w:sz w:val="24"/>
        </w:rPr>
      </w:pPr>
      <w:r w:rsidRPr="00F16EC7">
        <w:rPr>
          <w:rFonts w:ascii="Garamond" w:eastAsia="Arial Nova" w:hAnsi="Garamond" w:cs="Times New Roman"/>
          <w:color w:val="000000" w:themeColor="text1"/>
          <w:sz w:val="24"/>
        </w:rPr>
        <w:t xml:space="preserve">Dersom du har spørsmål til leverandørfaktura, kontakt: </w:t>
      </w:r>
      <w:hyperlink r:id="rId21">
        <w:r w:rsidRPr="00F16EC7">
          <w:rPr>
            <w:rStyle w:val="Hyperlink"/>
            <w:rFonts w:ascii="Garamond" w:eastAsia="Arial Nova" w:hAnsi="Garamond"/>
            <w:sz w:val="24"/>
          </w:rPr>
          <w:t>faktura@operaen.no</w:t>
        </w:r>
      </w:hyperlink>
      <w:r w:rsidRPr="00F16EC7">
        <w:rPr>
          <w:rFonts w:ascii="Garamond" w:eastAsia="Arial Nova" w:hAnsi="Garamond" w:cs="Times New Roman"/>
          <w:color w:val="000000" w:themeColor="text1"/>
          <w:sz w:val="24"/>
        </w:rPr>
        <w:t xml:space="preserve"> . Faktura som ikke er riktig merket kan avvises</w:t>
      </w:r>
      <w:r w:rsidRPr="00B12581">
        <w:rPr>
          <w:rFonts w:ascii="Garamond" w:eastAsia="Arial Nova" w:hAnsi="Garamond" w:cs="Times New Roman"/>
          <w:color w:val="000000" w:themeColor="text1"/>
          <w:sz w:val="24"/>
        </w:rPr>
        <w:t xml:space="preserve">. </w:t>
      </w:r>
      <w:r w:rsidRPr="00B12581">
        <w:rPr>
          <w:rFonts w:ascii="Garamond" w:eastAsia="Arial Nova" w:hAnsi="Garamond" w:cs="Times New Roman"/>
          <w:b/>
          <w:color w:val="000000" w:themeColor="text1"/>
          <w:sz w:val="24"/>
        </w:rPr>
        <w:t xml:space="preserve"> </w:t>
      </w:r>
    </w:p>
    <w:p w14:paraId="077B22F9" w14:textId="77777777" w:rsidR="00C70262" w:rsidRPr="00B12581" w:rsidRDefault="00C70262" w:rsidP="00AC36BE">
      <w:pPr>
        <w:ind w:firstLine="709"/>
        <w:rPr>
          <w:rFonts w:ascii="Garamond" w:eastAsia="Arial Nova" w:hAnsi="Garamond" w:cs="Times New Roman"/>
        </w:rPr>
      </w:pPr>
    </w:p>
    <w:p w14:paraId="58727117" w14:textId="6DA360F1" w:rsidR="00815C05" w:rsidRPr="00B12581" w:rsidRDefault="00815C05" w:rsidP="001D64B5">
      <w:pPr>
        <w:pStyle w:val="Overskrift2"/>
        <w:rPr>
          <w:rFonts w:eastAsia="Arial Nova"/>
        </w:rPr>
      </w:pPr>
      <w:bookmarkStart w:id="49" w:name="_Toc238817705"/>
      <w:r w:rsidRPr="007A36A3">
        <w:t>Prisendringer</w:t>
      </w:r>
      <w:r w:rsidRPr="00B12581">
        <w:rPr>
          <w:rFonts w:eastAsia="Arial Nova"/>
        </w:rPr>
        <w:t xml:space="preserve"> (Avtalens punkt 6.5)</w:t>
      </w:r>
      <w:bookmarkEnd w:id="49"/>
    </w:p>
    <w:p w14:paraId="3E854A76" w14:textId="4C87C1C8" w:rsidR="00815C05" w:rsidRPr="00B12581" w:rsidRDefault="00815C05" w:rsidP="00AC36BE">
      <w:r w:rsidRPr="00B12581">
        <w:rPr>
          <w:rFonts w:ascii="Garamond" w:eastAsia="Arial Nova" w:hAnsi="Garamond" w:cs="Times New Roman"/>
          <w:sz w:val="24"/>
        </w:rPr>
        <w:t>Prisene for avtalte Tilleggstjenester kan endres ved hvert årsskifte tilsvarende økningen i Statistisk sentralbyrås konsumprisindeks (Totalindeksen), første gang med utgangspunkt i indeksen for den måned Avtalen ble signert, med mindre</w:t>
      </w:r>
      <w:r w:rsidRPr="3CE8B273">
        <w:rPr>
          <w:rFonts w:ascii="Garamond" w:eastAsia="Arial Nova" w:hAnsi="Garamond" w:cs="Times New Roman"/>
          <w:color w:val="000000" w:themeColor="text1"/>
          <w:sz w:val="24"/>
        </w:rPr>
        <w:t xml:space="preserve"> annen </w:t>
      </w:r>
      <w:r w:rsidRPr="00B12581">
        <w:rPr>
          <w:rFonts w:ascii="Garamond" w:eastAsia="Arial Nova" w:hAnsi="Garamond" w:cs="Times New Roman"/>
          <w:sz w:val="24"/>
        </w:rPr>
        <w:t>indeks er avtalt nedenfor.</w:t>
      </w:r>
    </w:p>
    <w:p w14:paraId="4B2F1C42" w14:textId="278959C7" w:rsidR="5BFA4BE1" w:rsidRDefault="5BFA4BE1" w:rsidP="5BFA4BE1">
      <w:pPr>
        <w:rPr>
          <w:rFonts w:ascii="Garamond" w:eastAsia="Arial Nova" w:hAnsi="Garamond" w:cs="Times New Roman"/>
          <w:sz w:val="24"/>
        </w:rPr>
      </w:pPr>
    </w:p>
    <w:p w14:paraId="70E554F9" w14:textId="4CE46408" w:rsidR="5BFA4BE1" w:rsidRDefault="5BFA4BE1" w:rsidP="5BFA4BE1">
      <w:pPr>
        <w:rPr>
          <w:rFonts w:ascii="Garamond" w:eastAsia="Arial Nova" w:hAnsi="Garamond" w:cs="Times New Roman"/>
          <w:sz w:val="24"/>
        </w:rPr>
      </w:pPr>
    </w:p>
    <w:p w14:paraId="4F8EEA7E" w14:textId="223E1397" w:rsidR="5BFA4BE1" w:rsidRPr="0086556F" w:rsidRDefault="5BFA4BE1" w:rsidP="5BFA4BE1">
      <w:pPr>
        <w:rPr>
          <w:rFonts w:ascii="Garamond" w:eastAsia="Arial Nova" w:hAnsi="Garamond" w:cs="Times New Roman"/>
          <w:color w:val="FF0000"/>
          <w:sz w:val="24"/>
        </w:rPr>
      </w:pPr>
    </w:p>
    <w:p w14:paraId="03DDCB76" w14:textId="69744084" w:rsidR="72CD1389" w:rsidRDefault="72CD1389" w:rsidP="72CD1389">
      <w:pPr>
        <w:rPr>
          <w:rFonts w:ascii="Garamond" w:eastAsia="Garamond" w:hAnsi="Garamond" w:cs="Garamond"/>
          <w:szCs w:val="22"/>
        </w:rPr>
      </w:pPr>
    </w:p>
    <w:p w14:paraId="7D4A3A17" w14:textId="4374052A" w:rsidR="72CD1389" w:rsidRDefault="72CD1389" w:rsidP="72CD1389">
      <w:pPr>
        <w:rPr>
          <w:rFonts w:ascii="Garamond" w:eastAsia="Arial Nova" w:hAnsi="Garamond" w:cs="Times New Roman"/>
          <w:b/>
          <w:bCs/>
          <w:color w:val="FF0000"/>
          <w:sz w:val="24"/>
        </w:rPr>
      </w:pPr>
    </w:p>
    <w:p w14:paraId="6E085836" w14:textId="39BBA145" w:rsidR="5BFA4BE1" w:rsidRDefault="5BFA4BE1" w:rsidP="5BFA4BE1">
      <w:pPr>
        <w:rPr>
          <w:rFonts w:ascii="Garamond" w:eastAsia="Arial Nova" w:hAnsi="Garamond" w:cs="Times New Roman"/>
          <w:sz w:val="24"/>
        </w:rPr>
      </w:pPr>
    </w:p>
    <w:p w14:paraId="30567A59" w14:textId="28A4A2A5" w:rsidR="009E189B" w:rsidRPr="00B12581" w:rsidRDefault="009E189B" w:rsidP="00AC36BE">
      <w:pPr>
        <w:rPr>
          <w:rFonts w:ascii="Garamond" w:eastAsia="Arial Nova" w:hAnsi="Garamond" w:cs="Times New Roman"/>
        </w:rPr>
      </w:pPr>
      <w:r w:rsidRPr="00B12581">
        <w:rPr>
          <w:rFonts w:ascii="Garamond" w:eastAsia="Arial Nova" w:hAnsi="Garamond" w:cs="Times New Roman"/>
        </w:rPr>
        <w:br w:type="page"/>
      </w:r>
    </w:p>
    <w:p w14:paraId="79912D76" w14:textId="1A1C781C" w:rsidR="00815C05" w:rsidRPr="00B12581" w:rsidRDefault="00815C05" w:rsidP="001D64B5">
      <w:pPr>
        <w:pStyle w:val="Overskrift1"/>
        <w:rPr>
          <w:rFonts w:ascii="Garamond" w:eastAsia="Arial Nova" w:hAnsi="Garamond" w:cs="Times New Roman"/>
        </w:rPr>
      </w:pPr>
      <w:bookmarkStart w:id="50" w:name="_Toc238817706"/>
      <w:r w:rsidRPr="00B12581">
        <w:rPr>
          <w:rFonts w:ascii="Garamond" w:eastAsia="Arial Nova" w:hAnsi="Garamond" w:cs="Times New Roman"/>
        </w:rPr>
        <w:lastRenderedPageBreak/>
        <w:t>Bilag 8: Endringer i den generelle avtaleteksten</w:t>
      </w:r>
      <w:bookmarkEnd w:id="50"/>
    </w:p>
    <w:p w14:paraId="371C8F98"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Endringer til den generelle avtaleteksten skal samles her med mindre den generelle avtaleteksten henviser slike endringer til andre bilag.</w:t>
      </w:r>
    </w:p>
    <w:p w14:paraId="5DBD957B" w14:textId="77777777" w:rsidR="00815C05" w:rsidRPr="00B12581" w:rsidRDefault="00815C05" w:rsidP="00AC36BE">
      <w:pPr>
        <w:rPr>
          <w:rFonts w:ascii="Garamond" w:eastAsia="Arial Nova" w:hAnsi="Garamond" w:cs="Times New Roman"/>
          <w:sz w:val="24"/>
        </w:rPr>
      </w:pPr>
    </w:p>
    <w:p w14:paraId="2F62021D" w14:textId="1AC95303"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Leverandøren bør imidlertid være oppmerksom på at avvik, forbehold og endringer i Avtalen ved tilbudsinnlevering kan medføre at tilbudet blir avvist av Kunden.</w:t>
      </w:r>
    </w:p>
    <w:p w14:paraId="5DF7F0A5" w14:textId="77777777" w:rsidR="00815C05" w:rsidRPr="00B12581" w:rsidRDefault="00815C05" w:rsidP="00AC36BE">
      <w:pPr>
        <w:rPr>
          <w:rFonts w:ascii="Garamond" w:eastAsia="Arial Nova" w:hAnsi="Garamond" w:cs="Times New Roman"/>
        </w:rPr>
      </w:pPr>
    </w:p>
    <w:p w14:paraId="665C9CBA" w14:textId="77777777" w:rsidR="003954F8" w:rsidRPr="00B12581" w:rsidRDefault="003954F8" w:rsidP="00AC36BE">
      <w:pPr>
        <w:rPr>
          <w:rFonts w:ascii="Garamond" w:hAnsi="Garamond" w:cs="Times New Roman"/>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6"/>
        <w:gridCol w:w="3770"/>
        <w:gridCol w:w="4246"/>
      </w:tblGrid>
      <w:tr w:rsidR="003954F8" w:rsidRPr="00B12581" w14:paraId="2A1C0C7A" w14:textId="77777777">
        <w:tc>
          <w:tcPr>
            <w:tcW w:w="577" w:type="pct"/>
          </w:tcPr>
          <w:p w14:paraId="09F57659" w14:textId="77777777" w:rsidR="003954F8" w:rsidRPr="00B12581" w:rsidRDefault="003954F8" w:rsidP="00AC36BE">
            <w:pPr>
              <w:rPr>
                <w:rFonts w:ascii="Garamond" w:hAnsi="Garamond" w:cs="Times New Roman"/>
                <w:sz w:val="24"/>
              </w:rPr>
            </w:pPr>
            <w:r w:rsidRPr="00B12581">
              <w:rPr>
                <w:rFonts w:ascii="Garamond" w:hAnsi="Garamond" w:cs="Times New Roman"/>
                <w:sz w:val="24"/>
              </w:rPr>
              <w:t>Kap.</w:t>
            </w:r>
          </w:p>
        </w:tc>
        <w:tc>
          <w:tcPr>
            <w:tcW w:w="2080" w:type="pct"/>
          </w:tcPr>
          <w:p w14:paraId="28C9E197" w14:textId="77777777" w:rsidR="003954F8" w:rsidRPr="00B12581" w:rsidRDefault="003954F8" w:rsidP="00AC36BE">
            <w:pPr>
              <w:rPr>
                <w:rFonts w:ascii="Garamond" w:hAnsi="Garamond" w:cs="Times New Roman"/>
                <w:sz w:val="24"/>
              </w:rPr>
            </w:pPr>
            <w:r w:rsidRPr="00B12581">
              <w:rPr>
                <w:rFonts w:ascii="Garamond" w:hAnsi="Garamond" w:cs="Times New Roman"/>
                <w:sz w:val="24"/>
              </w:rPr>
              <w:t xml:space="preserve">Opprinnelig tekst </w:t>
            </w:r>
          </w:p>
        </w:tc>
        <w:tc>
          <w:tcPr>
            <w:tcW w:w="2343" w:type="pct"/>
          </w:tcPr>
          <w:p w14:paraId="63E02C9A" w14:textId="77777777" w:rsidR="003954F8" w:rsidRPr="00B12581" w:rsidRDefault="003954F8" w:rsidP="00AC36BE">
            <w:pPr>
              <w:rPr>
                <w:rFonts w:ascii="Garamond" w:hAnsi="Garamond" w:cs="Times New Roman"/>
                <w:sz w:val="24"/>
              </w:rPr>
            </w:pPr>
            <w:r w:rsidRPr="00B12581">
              <w:rPr>
                <w:rFonts w:ascii="Garamond" w:hAnsi="Garamond" w:cs="Times New Roman"/>
                <w:sz w:val="24"/>
              </w:rPr>
              <w:t>Ny tekst</w:t>
            </w:r>
          </w:p>
        </w:tc>
      </w:tr>
      <w:tr w:rsidR="003954F8" w:rsidRPr="00B12581" w14:paraId="2EB38EA4" w14:textId="77777777">
        <w:tc>
          <w:tcPr>
            <w:tcW w:w="577" w:type="pct"/>
          </w:tcPr>
          <w:p w14:paraId="111779D1" w14:textId="419BE9DB" w:rsidR="003954F8" w:rsidRPr="00B12581" w:rsidRDefault="003954F8" w:rsidP="00AC36BE">
            <w:pPr>
              <w:rPr>
                <w:rFonts w:ascii="Garamond" w:hAnsi="Garamond" w:cs="Times New Roman"/>
                <w:sz w:val="24"/>
              </w:rPr>
            </w:pPr>
          </w:p>
        </w:tc>
        <w:tc>
          <w:tcPr>
            <w:tcW w:w="2080" w:type="pct"/>
          </w:tcPr>
          <w:p w14:paraId="4CA90411" w14:textId="38E19849" w:rsidR="003954F8" w:rsidRPr="00B12581" w:rsidRDefault="003954F8" w:rsidP="00AC36BE">
            <w:pPr>
              <w:rPr>
                <w:rFonts w:ascii="Garamond" w:hAnsi="Garamond" w:cs="Times New Roman"/>
                <w:sz w:val="24"/>
              </w:rPr>
            </w:pPr>
          </w:p>
        </w:tc>
        <w:tc>
          <w:tcPr>
            <w:tcW w:w="2343" w:type="pct"/>
          </w:tcPr>
          <w:p w14:paraId="0B0DE269" w14:textId="1B7D8199" w:rsidR="003954F8" w:rsidRPr="00B12581" w:rsidRDefault="003954F8" w:rsidP="00AC36BE">
            <w:pPr>
              <w:rPr>
                <w:rFonts w:ascii="Garamond" w:hAnsi="Garamond" w:cs="Times New Roman"/>
                <w:sz w:val="24"/>
                <w:lang w:val="en-GB"/>
              </w:rPr>
            </w:pPr>
          </w:p>
        </w:tc>
      </w:tr>
      <w:tr w:rsidR="003954F8" w:rsidRPr="00B12581" w14:paraId="4E78A3EF" w14:textId="77777777">
        <w:tc>
          <w:tcPr>
            <w:tcW w:w="577" w:type="pct"/>
          </w:tcPr>
          <w:p w14:paraId="397401C5" w14:textId="75977770" w:rsidR="003954F8" w:rsidRPr="00B12581" w:rsidRDefault="003954F8" w:rsidP="00AC36BE">
            <w:pPr>
              <w:rPr>
                <w:rFonts w:ascii="Garamond" w:hAnsi="Garamond" w:cs="Times New Roman"/>
                <w:sz w:val="24"/>
                <w:lang w:val="en-GB"/>
              </w:rPr>
            </w:pPr>
          </w:p>
        </w:tc>
        <w:tc>
          <w:tcPr>
            <w:tcW w:w="2080" w:type="pct"/>
          </w:tcPr>
          <w:p w14:paraId="4239214B" w14:textId="77777777" w:rsidR="003954F8" w:rsidRPr="00B12581" w:rsidRDefault="003954F8" w:rsidP="00AC36BE">
            <w:pPr>
              <w:rPr>
                <w:rFonts w:ascii="Garamond" w:hAnsi="Garamond" w:cs="Times New Roman"/>
                <w:sz w:val="24"/>
              </w:rPr>
            </w:pPr>
          </w:p>
        </w:tc>
        <w:tc>
          <w:tcPr>
            <w:tcW w:w="2343" w:type="pct"/>
          </w:tcPr>
          <w:p w14:paraId="24BF003B" w14:textId="4ECDFB59" w:rsidR="003954F8" w:rsidRPr="00B12581" w:rsidRDefault="003954F8" w:rsidP="00AC36BE">
            <w:pPr>
              <w:rPr>
                <w:rFonts w:ascii="Garamond" w:hAnsi="Garamond" w:cs="Times New Roman"/>
                <w:sz w:val="24"/>
              </w:rPr>
            </w:pPr>
          </w:p>
        </w:tc>
      </w:tr>
      <w:tr w:rsidR="003954F8" w:rsidRPr="00B12581" w14:paraId="001A732C" w14:textId="77777777">
        <w:tc>
          <w:tcPr>
            <w:tcW w:w="577" w:type="pct"/>
          </w:tcPr>
          <w:p w14:paraId="0535F320" w14:textId="77777777" w:rsidR="003954F8" w:rsidRPr="00B12581" w:rsidRDefault="003954F8" w:rsidP="00AC36BE">
            <w:pPr>
              <w:rPr>
                <w:rFonts w:ascii="Garamond" w:hAnsi="Garamond" w:cs="Times New Roman"/>
              </w:rPr>
            </w:pPr>
          </w:p>
        </w:tc>
        <w:tc>
          <w:tcPr>
            <w:tcW w:w="2080" w:type="pct"/>
          </w:tcPr>
          <w:p w14:paraId="01BCCA4D" w14:textId="77777777" w:rsidR="003954F8" w:rsidRPr="00B12581" w:rsidRDefault="003954F8" w:rsidP="00AC36BE">
            <w:pPr>
              <w:rPr>
                <w:rFonts w:ascii="Garamond" w:hAnsi="Garamond" w:cs="Times New Roman"/>
              </w:rPr>
            </w:pPr>
          </w:p>
        </w:tc>
        <w:tc>
          <w:tcPr>
            <w:tcW w:w="2343" w:type="pct"/>
          </w:tcPr>
          <w:p w14:paraId="42A99DE0" w14:textId="77777777" w:rsidR="003954F8" w:rsidRPr="00B12581" w:rsidRDefault="003954F8" w:rsidP="00AC36BE">
            <w:pPr>
              <w:rPr>
                <w:rFonts w:ascii="Garamond" w:hAnsi="Garamond" w:cs="Times New Roman"/>
              </w:rPr>
            </w:pPr>
          </w:p>
        </w:tc>
      </w:tr>
    </w:tbl>
    <w:p w14:paraId="126985FC" w14:textId="77777777" w:rsidR="00815C05" w:rsidRPr="00B12581" w:rsidRDefault="00815C05" w:rsidP="00AC36BE">
      <w:pPr>
        <w:rPr>
          <w:rFonts w:ascii="Garamond" w:eastAsia="Arial Nova" w:hAnsi="Garamond" w:cs="Times New Roman"/>
          <w:i/>
          <w:highlight w:val="yellow"/>
        </w:rPr>
      </w:pPr>
    </w:p>
    <w:p w14:paraId="7545D5CE" w14:textId="77777777" w:rsidR="00815C05" w:rsidRPr="00B12581" w:rsidRDefault="00815C05" w:rsidP="00AC36BE">
      <w:pPr>
        <w:rPr>
          <w:rFonts w:ascii="Garamond" w:eastAsia="Arial Nova" w:hAnsi="Garamond" w:cs="Times New Roman"/>
          <w:i/>
          <w:highlight w:val="yellow"/>
        </w:rPr>
      </w:pPr>
    </w:p>
    <w:p w14:paraId="1328480F" w14:textId="76ADB06F" w:rsidR="009E189B" w:rsidRPr="00B12581" w:rsidRDefault="009E189B" w:rsidP="00AC36BE">
      <w:pPr>
        <w:rPr>
          <w:rFonts w:ascii="Garamond" w:eastAsia="Arial Nova" w:hAnsi="Garamond" w:cs="Times New Roman"/>
          <w:i/>
          <w:highlight w:val="yellow"/>
        </w:rPr>
      </w:pPr>
      <w:r w:rsidRPr="00B12581">
        <w:rPr>
          <w:rFonts w:ascii="Garamond" w:eastAsia="Arial Nova" w:hAnsi="Garamond" w:cs="Times New Roman"/>
          <w:i/>
          <w:highlight w:val="yellow"/>
        </w:rPr>
        <w:br w:type="page"/>
      </w:r>
    </w:p>
    <w:p w14:paraId="0B61239F" w14:textId="07C7CFCC" w:rsidR="00815C05" w:rsidRPr="00B12581" w:rsidRDefault="00815C05" w:rsidP="001D64B5">
      <w:pPr>
        <w:pStyle w:val="Overskrift1"/>
        <w:rPr>
          <w:rFonts w:ascii="Garamond" w:eastAsia="Arial Nova" w:hAnsi="Garamond" w:cs="Times New Roman"/>
        </w:rPr>
      </w:pPr>
      <w:bookmarkStart w:id="51" w:name="_Toc238817707"/>
      <w:r w:rsidRPr="00B12581">
        <w:rPr>
          <w:rFonts w:ascii="Garamond" w:eastAsia="Arial Nova" w:hAnsi="Garamond" w:cs="Times New Roman"/>
        </w:rPr>
        <w:lastRenderedPageBreak/>
        <w:t>Bilag 9: Endringer i Avtalen etter avtaleinngåelsen</w:t>
      </w:r>
      <w:bookmarkEnd w:id="51"/>
    </w:p>
    <w:p w14:paraId="25AEA546"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 xml:space="preserve">Endringer som Partene er blitt enige om etter avtaleinngåelse skal fremgå av bilag 9. </w:t>
      </w:r>
    </w:p>
    <w:p w14:paraId="380741C0" w14:textId="77777777" w:rsidR="00815C05" w:rsidRPr="00B12581" w:rsidRDefault="00815C05" w:rsidP="00AC36BE">
      <w:pPr>
        <w:rPr>
          <w:rFonts w:ascii="Garamond" w:eastAsia="Arial Nova" w:hAnsi="Garamond" w:cs="Times New Roman"/>
        </w:rPr>
      </w:pPr>
    </w:p>
    <w:p w14:paraId="7E743F8F" w14:textId="77777777" w:rsidR="00815C05" w:rsidRPr="00B12581" w:rsidRDefault="00815C05" w:rsidP="00AC36BE">
      <w:pPr>
        <w:rPr>
          <w:rFonts w:ascii="Garamond" w:eastAsia="Arial Nova" w:hAnsi="Garamond" w:cs="Times New Roman"/>
        </w:rPr>
      </w:pPr>
    </w:p>
    <w:p w14:paraId="4CB74B4F" w14:textId="2CF8DEBF" w:rsidR="00815C05" w:rsidRPr="004D55E0" w:rsidRDefault="00815C05" w:rsidP="001D64B5">
      <w:pPr>
        <w:pStyle w:val="Overskrift1"/>
      </w:pPr>
      <w:r w:rsidRPr="00B12581">
        <w:rPr>
          <w:rFonts w:eastAsia="Arial Nova"/>
        </w:rPr>
        <w:br w:type="page"/>
      </w:r>
      <w:bookmarkStart w:id="52" w:name="_Toc238817708"/>
      <w:r w:rsidRPr="004D55E0">
        <w:lastRenderedPageBreak/>
        <w:t>Bilag 10: Standardvilkår for Skytjenester</w:t>
      </w:r>
      <w:bookmarkEnd w:id="52"/>
      <w:r w:rsidRPr="004D55E0">
        <w:t xml:space="preserve"> </w:t>
      </w:r>
    </w:p>
    <w:p w14:paraId="7E5D55FA" w14:textId="68D2E086" w:rsidR="00E1653E" w:rsidRPr="00B12581" w:rsidRDefault="00E1653E" w:rsidP="00AC36BE">
      <w:pPr>
        <w:spacing w:after="120"/>
        <w:rPr>
          <w:rFonts w:ascii="Garamond" w:eastAsia="Arial Nova" w:hAnsi="Garamond" w:cs="Times New Roman"/>
          <w:sz w:val="24"/>
          <w:lang w:eastAsia="nb-NO"/>
        </w:rPr>
      </w:pPr>
      <w:r w:rsidRPr="00B12581">
        <w:rPr>
          <w:rFonts w:ascii="Garamond" w:eastAsia="Arial Nova" w:hAnsi="Garamond" w:cs="Times New Roman"/>
          <w:sz w:val="24"/>
          <w:lang w:eastAsia="nb-NO"/>
        </w:rPr>
        <w:t xml:space="preserve">Skytjenestene leveres i henhold til Microsofts </w:t>
      </w:r>
      <w:r w:rsidR="006325B3" w:rsidRPr="00B12581">
        <w:rPr>
          <w:rFonts w:ascii="Garamond" w:eastAsia="Arial Nova" w:hAnsi="Garamond" w:cs="Times New Roman"/>
          <w:sz w:val="24"/>
          <w:lang w:eastAsia="nb-NO"/>
        </w:rPr>
        <w:t xml:space="preserve">og Adobe </w:t>
      </w:r>
      <w:r w:rsidRPr="00B12581">
        <w:rPr>
          <w:rFonts w:ascii="Garamond" w:eastAsia="Arial Nova" w:hAnsi="Garamond" w:cs="Times New Roman"/>
          <w:sz w:val="24"/>
          <w:lang w:eastAsia="nb-NO"/>
        </w:rPr>
        <w:t xml:space="preserve">til enhver tid gjeldende standardvilkår og </w:t>
      </w:r>
      <w:r w:rsidRPr="001B069B">
        <w:rPr>
          <w:rFonts w:ascii="Garamond" w:eastAsia="Arial Nova" w:hAnsi="Garamond" w:cs="Times New Roman"/>
          <w:sz w:val="24"/>
          <w:lang w:eastAsia="nb-NO"/>
        </w:rPr>
        <w:t xml:space="preserve">tjenestenivå (SLA), herunder </w:t>
      </w:r>
      <w:r w:rsidR="00837767" w:rsidRPr="001B069B">
        <w:rPr>
          <w:rFonts w:ascii="Garamond" w:eastAsia="Arial Nova" w:hAnsi="Garamond" w:cs="Times New Roman"/>
          <w:sz w:val="24"/>
          <w:lang w:eastAsia="nb-NO"/>
        </w:rPr>
        <w:t xml:space="preserve">tilbyderne </w:t>
      </w:r>
      <w:r w:rsidR="00002BF4" w:rsidRPr="001B069B">
        <w:rPr>
          <w:rFonts w:ascii="Garamond" w:eastAsia="Arial Nova" w:hAnsi="Garamond" w:cs="Times New Roman"/>
          <w:sz w:val="24"/>
          <w:lang w:eastAsia="nb-NO"/>
        </w:rPr>
        <w:t>og</w:t>
      </w:r>
      <w:r w:rsidRPr="001B069B">
        <w:rPr>
          <w:rFonts w:ascii="Garamond" w:eastAsia="Arial Nova" w:hAnsi="Garamond" w:cs="Times New Roman"/>
          <w:sz w:val="24"/>
          <w:lang w:eastAsia="nb-NO"/>
        </w:rPr>
        <w:t xml:space="preserve"> </w:t>
      </w:r>
      <w:r w:rsidR="00E40AAB" w:rsidRPr="001B069B">
        <w:rPr>
          <w:rFonts w:ascii="Garamond" w:eastAsia="Arial Nova" w:hAnsi="Garamond" w:cs="Times New Roman"/>
          <w:sz w:val="24"/>
          <w:lang w:eastAsia="nb-NO"/>
        </w:rPr>
        <w:t xml:space="preserve">deres </w:t>
      </w:r>
      <w:r w:rsidRPr="001B069B">
        <w:rPr>
          <w:rFonts w:ascii="Garamond" w:eastAsia="Arial Nova" w:hAnsi="Garamond" w:cs="Times New Roman"/>
          <w:sz w:val="24"/>
          <w:lang w:eastAsia="nb-NO"/>
        </w:rPr>
        <w:t>tjenestespesifikke vilkår.</w:t>
      </w:r>
    </w:p>
    <w:p w14:paraId="05AAFD9F" w14:textId="30989782" w:rsidR="00E1653E" w:rsidRPr="00B12581" w:rsidRDefault="00E1653E" w:rsidP="00AC36BE">
      <w:pPr>
        <w:spacing w:after="120"/>
        <w:rPr>
          <w:rFonts w:ascii="Garamond" w:eastAsia="Arial Nova" w:hAnsi="Garamond" w:cs="Times New Roman"/>
          <w:sz w:val="24"/>
          <w:lang w:eastAsia="nb-NO"/>
        </w:rPr>
      </w:pPr>
      <w:r w:rsidRPr="00B12581">
        <w:rPr>
          <w:rFonts w:ascii="Garamond" w:eastAsia="Arial Nova" w:hAnsi="Garamond" w:cs="Times New Roman"/>
          <w:sz w:val="24"/>
          <w:lang w:eastAsia="nb-NO"/>
        </w:rPr>
        <w:t>Gjeldende vilkår er tilgjengelig på Microsofts</w:t>
      </w:r>
      <w:r w:rsidR="00E40AAB" w:rsidRPr="00B12581">
        <w:rPr>
          <w:rFonts w:ascii="Garamond" w:eastAsia="Arial Nova" w:hAnsi="Garamond" w:cs="Times New Roman"/>
          <w:sz w:val="24"/>
          <w:lang w:eastAsia="nb-NO"/>
        </w:rPr>
        <w:t xml:space="preserve"> og Adobe</w:t>
      </w:r>
      <w:r w:rsidR="00C84118" w:rsidRPr="00B12581">
        <w:rPr>
          <w:rFonts w:ascii="Garamond" w:eastAsia="Arial Nova" w:hAnsi="Garamond" w:cs="Times New Roman"/>
          <w:sz w:val="24"/>
          <w:lang w:eastAsia="nb-NO"/>
        </w:rPr>
        <w:t xml:space="preserve">s </w:t>
      </w:r>
      <w:r w:rsidRPr="00B12581">
        <w:rPr>
          <w:rFonts w:ascii="Garamond" w:eastAsia="Arial Nova" w:hAnsi="Garamond" w:cs="Times New Roman"/>
          <w:sz w:val="24"/>
          <w:lang w:eastAsia="nb-NO"/>
        </w:rPr>
        <w:t>nettsider.</w:t>
      </w:r>
    </w:p>
    <w:p w14:paraId="5585D04E" w14:textId="4ECA927D" w:rsidR="00E1653E" w:rsidRPr="00B12581" w:rsidRDefault="00E1653E" w:rsidP="00AC36BE">
      <w:pPr>
        <w:spacing w:after="120"/>
        <w:rPr>
          <w:rFonts w:ascii="Garamond" w:eastAsia="Arial Nova" w:hAnsi="Garamond" w:cs="Times New Roman"/>
          <w:sz w:val="24"/>
          <w:lang w:eastAsia="nb-NO"/>
        </w:rPr>
      </w:pPr>
      <w:r w:rsidRPr="00B12581">
        <w:rPr>
          <w:rFonts w:ascii="Garamond" w:eastAsia="Arial Nova" w:hAnsi="Garamond" w:cs="Times New Roman"/>
          <w:sz w:val="24"/>
          <w:lang w:eastAsia="nb-NO"/>
        </w:rPr>
        <w:t>Det presiseres at Kunden inngår avtale om bruk av Skytjenestene med Microsoft</w:t>
      </w:r>
      <w:r w:rsidR="00C84118" w:rsidRPr="00B12581">
        <w:rPr>
          <w:rFonts w:ascii="Garamond" w:eastAsia="Arial Nova" w:hAnsi="Garamond" w:cs="Times New Roman"/>
          <w:sz w:val="24"/>
          <w:lang w:eastAsia="nb-NO"/>
        </w:rPr>
        <w:t xml:space="preserve"> og Adobe</w:t>
      </w:r>
      <w:r w:rsidRPr="00B12581">
        <w:rPr>
          <w:rFonts w:ascii="Garamond" w:eastAsia="Arial Nova" w:hAnsi="Garamond" w:cs="Times New Roman"/>
          <w:sz w:val="24"/>
          <w:lang w:eastAsia="nb-NO"/>
        </w:rPr>
        <w:t>, mens Leverandøre</w:t>
      </w:r>
      <w:r w:rsidR="00C84118" w:rsidRPr="00B12581">
        <w:rPr>
          <w:rFonts w:ascii="Garamond" w:eastAsia="Arial Nova" w:hAnsi="Garamond" w:cs="Times New Roman"/>
          <w:sz w:val="24"/>
          <w:lang w:eastAsia="nb-NO"/>
        </w:rPr>
        <w:t>ne</w:t>
      </w:r>
      <w:r w:rsidRPr="00B12581">
        <w:rPr>
          <w:rFonts w:ascii="Garamond" w:eastAsia="Arial Nova" w:hAnsi="Garamond" w:cs="Times New Roman"/>
          <w:sz w:val="24"/>
          <w:lang w:eastAsia="nb-NO"/>
        </w:rPr>
        <w:t xml:space="preserve"> opptrer som tilbyder</w:t>
      </w:r>
      <w:r w:rsidR="00C84118" w:rsidRPr="00B12581">
        <w:rPr>
          <w:rFonts w:ascii="Garamond" w:eastAsia="Arial Nova" w:hAnsi="Garamond" w:cs="Times New Roman"/>
          <w:sz w:val="24"/>
          <w:lang w:eastAsia="nb-NO"/>
        </w:rPr>
        <w:t>e</w:t>
      </w:r>
      <w:r w:rsidRPr="00B12581">
        <w:rPr>
          <w:rFonts w:ascii="Garamond" w:eastAsia="Arial Nova" w:hAnsi="Garamond" w:cs="Times New Roman"/>
          <w:sz w:val="24"/>
          <w:lang w:eastAsia="nb-NO"/>
        </w:rPr>
        <w:t xml:space="preserve"> av lisenser og tilleggstjenester knyttet til disse.</w:t>
      </w:r>
    </w:p>
    <w:p w14:paraId="6281A131" w14:textId="2211B1B7" w:rsidR="00E1653E" w:rsidRPr="00B12581" w:rsidRDefault="00E1653E" w:rsidP="00AC36BE">
      <w:pPr>
        <w:spacing w:after="120"/>
        <w:rPr>
          <w:rFonts w:ascii="Garamond" w:eastAsia="Arial Nova" w:hAnsi="Garamond" w:cs="Times New Roman"/>
          <w:sz w:val="24"/>
          <w:lang w:eastAsia="nb-NO"/>
        </w:rPr>
      </w:pPr>
      <w:r w:rsidRPr="00B12581">
        <w:rPr>
          <w:rFonts w:ascii="Garamond" w:eastAsia="Arial Nova" w:hAnsi="Garamond" w:cs="Times New Roman"/>
          <w:sz w:val="24"/>
          <w:lang w:eastAsia="nb-NO"/>
        </w:rPr>
        <w:br w:type="page"/>
      </w:r>
    </w:p>
    <w:p w14:paraId="183A46D5" w14:textId="767B1036" w:rsidR="00815C05" w:rsidRPr="00B12581" w:rsidRDefault="00815C05" w:rsidP="001D64B5">
      <w:pPr>
        <w:pStyle w:val="Overskrift1"/>
        <w:rPr>
          <w:rFonts w:eastAsia="Arial Nova"/>
        </w:rPr>
      </w:pPr>
      <w:bookmarkStart w:id="53" w:name="_Toc238817709"/>
      <w:r w:rsidRPr="00B12581">
        <w:rPr>
          <w:rFonts w:eastAsia="Arial Nova"/>
        </w:rPr>
        <w:lastRenderedPageBreak/>
        <w:t xml:space="preserve">Bilag 11: </w:t>
      </w:r>
      <w:r w:rsidRPr="004D55E0">
        <w:t>Databehandleravtaler</w:t>
      </w:r>
      <w:bookmarkEnd w:id="53"/>
    </w:p>
    <w:p w14:paraId="1AF42B5F" w14:textId="77777777" w:rsidR="0020153F" w:rsidRPr="00B12581" w:rsidRDefault="0020153F" w:rsidP="00AC36BE">
      <w:pPr>
        <w:rPr>
          <w:rFonts w:ascii="Garamond" w:eastAsia="Arial Nova" w:hAnsi="Garamond" w:cs="Times New Roman"/>
          <w:bCs/>
          <w:sz w:val="24"/>
        </w:rPr>
      </w:pPr>
    </w:p>
    <w:p w14:paraId="6FC38F72" w14:textId="77777777" w:rsidR="00D73BE5" w:rsidRPr="00B12581" w:rsidRDefault="00D73BE5" w:rsidP="00AC36BE">
      <w:pPr>
        <w:spacing w:line="300" w:lineRule="auto"/>
        <w:rPr>
          <w:rFonts w:ascii="Garamond" w:eastAsia="Arial Nova" w:hAnsi="Garamond" w:cs="Times New Roman"/>
          <w:bCs/>
          <w:sz w:val="24"/>
        </w:rPr>
      </w:pPr>
      <w:r w:rsidRPr="00F16EC7">
        <w:rPr>
          <w:rFonts w:ascii="Garamond" w:eastAsia="Arial Nova" w:hAnsi="Garamond" w:cs="Times New Roman"/>
          <w:b/>
          <w:sz w:val="24"/>
        </w:rPr>
        <w:t>Mellom</w:t>
      </w:r>
      <w:r w:rsidRPr="00B12581">
        <w:rPr>
          <w:rFonts w:ascii="Garamond" w:hAnsi="Garamond" w:cs="Times New Roman"/>
          <w:bCs/>
          <w:sz w:val="24"/>
        </w:rPr>
        <w:br/>
      </w:r>
      <w:r w:rsidRPr="00B12581">
        <w:rPr>
          <w:rFonts w:ascii="Garamond" w:eastAsia="Arial Nova" w:hAnsi="Garamond" w:cs="Times New Roman"/>
          <w:bCs/>
          <w:i/>
          <w:iCs/>
          <w:sz w:val="24"/>
        </w:rPr>
        <w:t>Den Norske Opera &amp; Ballett AS, org. nr. 920 201 598</w:t>
      </w:r>
      <w:r w:rsidRPr="00B12581">
        <w:rPr>
          <w:rFonts w:ascii="Garamond" w:hAnsi="Garamond" w:cs="Times New Roman"/>
          <w:bCs/>
          <w:sz w:val="24"/>
        </w:rPr>
        <w:br/>
      </w:r>
      <w:r w:rsidRPr="00B12581">
        <w:rPr>
          <w:rFonts w:ascii="Garamond" w:eastAsia="Arial Nova" w:hAnsi="Garamond" w:cs="Times New Roman"/>
          <w:bCs/>
          <w:sz w:val="24"/>
        </w:rPr>
        <w:t xml:space="preserve"> («Behandlingsansvarlig»)</w:t>
      </w:r>
    </w:p>
    <w:p w14:paraId="75ABCED3" w14:textId="77777777" w:rsidR="003A502F" w:rsidRPr="00B12581" w:rsidRDefault="003A502F" w:rsidP="00AC36BE">
      <w:pPr>
        <w:spacing w:line="300" w:lineRule="auto"/>
        <w:rPr>
          <w:rFonts w:ascii="Garamond" w:eastAsia="Arial Nova" w:hAnsi="Garamond" w:cs="Times New Roman"/>
          <w:bCs/>
          <w:sz w:val="24"/>
        </w:rPr>
      </w:pPr>
    </w:p>
    <w:p w14:paraId="040BC72E" w14:textId="2F2C39CC" w:rsidR="003A502F" w:rsidRPr="00F16EC7" w:rsidRDefault="003A502F" w:rsidP="00AC36BE">
      <w:pPr>
        <w:spacing w:line="300" w:lineRule="auto"/>
        <w:rPr>
          <w:rFonts w:ascii="Garamond" w:eastAsia="Arial Nova" w:hAnsi="Garamond" w:cs="Times New Roman"/>
          <w:b/>
          <w:sz w:val="24"/>
        </w:rPr>
      </w:pPr>
      <w:r w:rsidRPr="00F16EC7">
        <w:rPr>
          <w:rFonts w:ascii="Garamond" w:eastAsia="Arial Nova" w:hAnsi="Garamond" w:cs="Times New Roman"/>
          <w:b/>
          <w:sz w:val="24"/>
        </w:rPr>
        <w:t>O</w:t>
      </w:r>
      <w:r w:rsidR="00D73BE5" w:rsidRPr="00F16EC7">
        <w:rPr>
          <w:rFonts w:ascii="Garamond" w:eastAsia="Arial Nova" w:hAnsi="Garamond" w:cs="Times New Roman"/>
          <w:b/>
          <w:sz w:val="24"/>
        </w:rPr>
        <w:t>g</w:t>
      </w:r>
    </w:p>
    <w:p w14:paraId="3C630099" w14:textId="5B2A6259" w:rsidR="00D73BE5" w:rsidRPr="00B12581" w:rsidRDefault="00D73BE5" w:rsidP="00AC36BE">
      <w:pPr>
        <w:spacing w:line="300" w:lineRule="auto"/>
        <w:rPr>
          <w:rFonts w:ascii="Garamond" w:eastAsia="Arial Nova" w:hAnsi="Garamond" w:cs="Times New Roman"/>
          <w:bCs/>
          <w:sz w:val="24"/>
        </w:rPr>
      </w:pPr>
      <w:r w:rsidRPr="00B12581">
        <w:rPr>
          <w:rFonts w:ascii="Garamond" w:hAnsi="Garamond" w:cs="Times New Roman"/>
          <w:bCs/>
          <w:sz w:val="24"/>
        </w:rPr>
        <w:br/>
      </w:r>
      <w:r w:rsidRPr="00B12581">
        <w:rPr>
          <w:rFonts w:ascii="Garamond" w:eastAsia="Arial Nova" w:hAnsi="Garamond" w:cs="Times New Roman"/>
          <w:bCs/>
          <w:i/>
          <w:iCs/>
          <w:sz w:val="24"/>
        </w:rPr>
        <w:t xml:space="preserve"> [Fyll inn firmanavn], org. nr. [Fyll inn org.nr]</w:t>
      </w:r>
      <w:r w:rsidRPr="00B12581">
        <w:rPr>
          <w:rFonts w:ascii="Garamond" w:hAnsi="Garamond" w:cs="Times New Roman"/>
          <w:bCs/>
          <w:sz w:val="24"/>
        </w:rPr>
        <w:br/>
      </w:r>
      <w:r w:rsidRPr="00B12581">
        <w:rPr>
          <w:rFonts w:ascii="Garamond" w:eastAsia="Arial Nova" w:hAnsi="Garamond" w:cs="Times New Roman"/>
          <w:bCs/>
          <w:sz w:val="24"/>
        </w:rPr>
        <w:t xml:space="preserve"> («Databehandler»)</w:t>
      </w:r>
    </w:p>
    <w:p w14:paraId="3D1AD4E9" w14:textId="77777777" w:rsidR="00D73BE5" w:rsidRPr="00B12581" w:rsidRDefault="00D73BE5" w:rsidP="00AC36BE">
      <w:pPr>
        <w:spacing w:line="300" w:lineRule="auto"/>
        <w:rPr>
          <w:rFonts w:ascii="Garamond" w:eastAsia="Arial Nova" w:hAnsi="Garamond" w:cs="Times New Roman"/>
          <w:bCs/>
          <w:sz w:val="24"/>
        </w:rPr>
      </w:pPr>
    </w:p>
    <w:p w14:paraId="4966B4A1" w14:textId="77777777" w:rsidR="00D73BE5" w:rsidRPr="00B12581" w:rsidRDefault="00D73BE5" w:rsidP="00AC36BE">
      <w:pPr>
        <w:spacing w:line="300" w:lineRule="auto"/>
        <w:rPr>
          <w:rFonts w:ascii="Garamond" w:eastAsia="Arial Nova" w:hAnsi="Garamond" w:cs="Times New Roman"/>
          <w:bCs/>
          <w:sz w:val="24"/>
        </w:rPr>
      </w:pPr>
      <w:r w:rsidRPr="00B12581">
        <w:rPr>
          <w:rFonts w:ascii="Garamond" w:eastAsia="Arial Nova" w:hAnsi="Garamond" w:cs="Times New Roman"/>
          <w:bCs/>
          <w:sz w:val="24"/>
        </w:rPr>
        <w:t>I fellesskap benevnt «Partene».</w:t>
      </w:r>
    </w:p>
    <w:p w14:paraId="042C50FE" w14:textId="77777777" w:rsidR="00D73BE5" w:rsidRPr="00B12581" w:rsidRDefault="00D73BE5" w:rsidP="00AC36BE">
      <w:pPr>
        <w:spacing w:line="300" w:lineRule="auto"/>
        <w:rPr>
          <w:rFonts w:ascii="Garamond" w:eastAsia="Arial Nova" w:hAnsi="Garamond" w:cs="Times New Roman"/>
          <w:sz w:val="21"/>
          <w:szCs w:val="21"/>
        </w:rPr>
      </w:pPr>
    </w:p>
    <w:p w14:paraId="0F8FB49A" w14:textId="552C8297" w:rsidR="00D73BE5" w:rsidRPr="00B12581" w:rsidRDefault="0020153F" w:rsidP="001D64B5">
      <w:pPr>
        <w:pStyle w:val="Overskrift2"/>
        <w:rPr>
          <w:rFonts w:ascii="Garamond" w:eastAsia="Arial Nova" w:hAnsi="Garamond" w:cs="Times New Roman"/>
        </w:rPr>
      </w:pPr>
      <w:r w:rsidRPr="00B12581">
        <w:rPr>
          <w:rFonts w:ascii="Garamond" w:eastAsia="Arial Nova" w:hAnsi="Garamond" w:cs="Times New Roman"/>
        </w:rPr>
        <w:t xml:space="preserve"> </w:t>
      </w:r>
      <w:bookmarkStart w:id="54" w:name="_Toc238817710"/>
      <w:r w:rsidR="00D73BE5" w:rsidRPr="00B12581">
        <w:rPr>
          <w:rFonts w:ascii="Garamond" w:eastAsia="Arial Nova" w:hAnsi="Garamond" w:cs="Times New Roman"/>
        </w:rPr>
        <w:t>DEL I – AVTALETEKST</w:t>
      </w:r>
      <w:bookmarkEnd w:id="54"/>
    </w:p>
    <w:p w14:paraId="17103012" w14:textId="361EA310" w:rsidR="00D73BE5" w:rsidRPr="00B12581" w:rsidRDefault="00D73BE5" w:rsidP="001D64B5">
      <w:pPr>
        <w:pStyle w:val="Heading3"/>
        <w:rPr>
          <w:rFonts w:ascii="Garamond" w:eastAsia="Arial Nova" w:hAnsi="Garamond" w:cs="Times New Roman"/>
        </w:rPr>
      </w:pPr>
      <w:bookmarkStart w:id="55" w:name="_Toc238817711"/>
      <w:r w:rsidRPr="00B12581">
        <w:rPr>
          <w:rFonts w:ascii="Garamond" w:hAnsi="Garamond" w:cs="Times New Roman"/>
        </w:rPr>
        <w:t>Avtaleoversikt</w:t>
      </w:r>
      <w:r w:rsidRPr="00B12581">
        <w:rPr>
          <w:rFonts w:ascii="Garamond" w:eastAsia="Arial Nova" w:hAnsi="Garamond" w:cs="Times New Roman"/>
        </w:rPr>
        <w:t xml:space="preserve"> og bilag</w:t>
      </w:r>
      <w:bookmarkEnd w:id="55"/>
    </w:p>
    <w:p w14:paraId="183705E5" w14:textId="77777777" w:rsidR="00D73BE5" w:rsidRPr="00B12581" w:rsidRDefault="00D73BE5" w:rsidP="00AC36BE">
      <w:pPr>
        <w:rPr>
          <w:rFonts w:ascii="Garamond" w:eastAsia="Arial Nova" w:hAnsi="Garamond" w:cs="Times New Roman"/>
          <w:sz w:val="24"/>
        </w:rPr>
      </w:pPr>
      <w:r w:rsidRPr="00B12581">
        <w:rPr>
          <w:rFonts w:ascii="Garamond" w:eastAsia="Arial Nova" w:hAnsi="Garamond" w:cs="Times New Roman"/>
          <w:sz w:val="24"/>
        </w:rPr>
        <w:t>Denne databehandleravtalen (heretter «</w:t>
      </w:r>
      <w:r w:rsidRPr="00B12581">
        <w:rPr>
          <w:rFonts w:ascii="Garamond" w:eastAsia="Arial Nova" w:hAnsi="Garamond" w:cs="Times New Roman"/>
          <w:b/>
          <w:sz w:val="24"/>
        </w:rPr>
        <w:t>Databehandleravtalen</w:t>
      </w:r>
      <w:r w:rsidRPr="00B12581">
        <w:rPr>
          <w:rFonts w:ascii="Garamond" w:eastAsia="Arial Nova" w:hAnsi="Garamond" w:cs="Times New Roman"/>
          <w:sz w:val="24"/>
        </w:rPr>
        <w:t>») er inngått mellom Partene og regulerer Databehandlers behandling av personopplysninger på vegne av Behandlingsansvarlig.</w:t>
      </w:r>
    </w:p>
    <w:p w14:paraId="11E9E149" w14:textId="77777777" w:rsidR="00D73BE5" w:rsidRDefault="00D73BE5" w:rsidP="00AC36BE">
      <w:pPr>
        <w:rPr>
          <w:rFonts w:ascii="Garamond" w:eastAsia="Arial Nova" w:hAnsi="Garamond" w:cs="Times New Roman"/>
          <w:sz w:val="24"/>
        </w:rPr>
      </w:pPr>
      <w:r w:rsidRPr="00B12581">
        <w:rPr>
          <w:rFonts w:ascii="Garamond" w:eastAsia="Arial Nova" w:hAnsi="Garamond" w:cs="Times New Roman"/>
          <w:sz w:val="24"/>
        </w:rPr>
        <w:t>Databehandleravtalen utgjør et tillegg til hovedavtalen mellom Partene («</w:t>
      </w:r>
      <w:r w:rsidRPr="00B12581">
        <w:rPr>
          <w:rFonts w:ascii="Garamond" w:eastAsia="Arial Nova" w:hAnsi="Garamond" w:cs="Times New Roman"/>
          <w:b/>
          <w:sz w:val="24"/>
        </w:rPr>
        <w:t>Avtalen</w:t>
      </w:r>
      <w:r w:rsidRPr="00B12581">
        <w:rPr>
          <w:rFonts w:ascii="Garamond" w:eastAsia="Arial Nova" w:hAnsi="Garamond" w:cs="Times New Roman"/>
          <w:sz w:val="24"/>
        </w:rPr>
        <w:t>»), og gjelder fra Partenes tiltredelse ved signatur og så lenge Databehandler behandler personopplysninger på vegne av Behandlingsansvarlig etter Avtalen.</w:t>
      </w:r>
    </w:p>
    <w:p w14:paraId="67857196" w14:textId="77777777" w:rsidR="00F16EC7" w:rsidRPr="00B12581" w:rsidRDefault="00F16EC7" w:rsidP="00AC36BE">
      <w:pPr>
        <w:rPr>
          <w:rFonts w:ascii="Garamond" w:eastAsia="Arial Nova" w:hAnsi="Garamond" w:cs="Times New Roman"/>
          <w:sz w:val="24"/>
        </w:rPr>
      </w:pPr>
    </w:p>
    <w:p w14:paraId="54745EBF" w14:textId="77777777" w:rsidR="00D73BE5" w:rsidRPr="00B12581" w:rsidRDefault="00D73BE5" w:rsidP="00AC36BE">
      <w:pPr>
        <w:rPr>
          <w:rFonts w:ascii="Garamond" w:eastAsia="Arial Nova" w:hAnsi="Garamond" w:cs="Times New Roman"/>
          <w:sz w:val="24"/>
        </w:rPr>
      </w:pPr>
      <w:r w:rsidRPr="00B12581">
        <w:rPr>
          <w:rFonts w:ascii="Garamond" w:eastAsia="Arial Nova" w:hAnsi="Garamond" w:cs="Times New Roman"/>
          <w:sz w:val="24"/>
        </w:rPr>
        <w:t xml:space="preserve">Databehandleravtalen består av dette signaturarket og </w:t>
      </w:r>
      <w:r w:rsidRPr="00B12581">
        <w:rPr>
          <w:rFonts w:ascii="Garamond" w:eastAsia="Arial Nova" w:hAnsi="Garamond" w:cs="Times New Roman"/>
          <w:b/>
          <w:sz w:val="24"/>
        </w:rPr>
        <w:t>Del I – Avtaletekst</w:t>
      </w:r>
      <w:r w:rsidRPr="00B12581">
        <w:rPr>
          <w:rFonts w:ascii="Garamond" w:eastAsia="Arial Nova" w:hAnsi="Garamond" w:cs="Times New Roman"/>
          <w:sz w:val="24"/>
        </w:rPr>
        <w:t>, samt følgende bilag som skal fylles ut og holdes oppdatert:</w:t>
      </w:r>
    </w:p>
    <w:p w14:paraId="3E734430" w14:textId="77777777" w:rsidR="003A502F" w:rsidRPr="00B12581" w:rsidRDefault="003A502F" w:rsidP="00AC36BE">
      <w:pPr>
        <w:rPr>
          <w:rFonts w:ascii="Garamond" w:eastAsia="Arial Nova" w:hAnsi="Garamond" w:cs="Times New Roman"/>
          <w:sz w:val="24"/>
        </w:rPr>
      </w:pPr>
    </w:p>
    <w:p w14:paraId="0F63AC31" w14:textId="77777777" w:rsidR="00D73BE5" w:rsidRPr="00B12581" w:rsidRDefault="00D73BE5" w:rsidP="001D64B5">
      <w:pPr>
        <w:pStyle w:val="ListParagraph"/>
        <w:numPr>
          <w:ilvl w:val="0"/>
          <w:numId w:val="2"/>
        </w:numPr>
        <w:rPr>
          <w:rFonts w:ascii="Garamond" w:eastAsia="Arial Nova" w:hAnsi="Garamond" w:cs="Times New Roman"/>
          <w:b/>
          <w:sz w:val="24"/>
        </w:rPr>
      </w:pPr>
      <w:r w:rsidRPr="00B12581">
        <w:rPr>
          <w:rFonts w:ascii="Garamond" w:eastAsia="Arial Nova" w:hAnsi="Garamond" w:cs="Times New Roman"/>
          <w:b/>
          <w:sz w:val="24"/>
        </w:rPr>
        <w:t>Bilag A – Behandlingsbeskrivelse (tabell)</w:t>
      </w:r>
    </w:p>
    <w:p w14:paraId="7DD18F5E" w14:textId="77777777" w:rsidR="00D73BE5" w:rsidRPr="00B12581" w:rsidRDefault="00D73BE5" w:rsidP="001D64B5">
      <w:pPr>
        <w:pStyle w:val="ListParagraph"/>
        <w:numPr>
          <w:ilvl w:val="0"/>
          <w:numId w:val="2"/>
        </w:numPr>
        <w:rPr>
          <w:rFonts w:ascii="Garamond" w:eastAsia="Arial Nova" w:hAnsi="Garamond" w:cs="Times New Roman"/>
          <w:b/>
          <w:sz w:val="24"/>
        </w:rPr>
      </w:pPr>
      <w:r w:rsidRPr="00B12581">
        <w:rPr>
          <w:rFonts w:ascii="Garamond" w:eastAsia="Arial Nova" w:hAnsi="Garamond" w:cs="Times New Roman"/>
          <w:b/>
          <w:sz w:val="24"/>
        </w:rPr>
        <w:t>Bilag B – Tekniske og organisatoriske tiltak (TOMs) (tabell)</w:t>
      </w:r>
    </w:p>
    <w:p w14:paraId="6B75F27F" w14:textId="77777777" w:rsidR="00D73BE5" w:rsidRPr="00B12581" w:rsidRDefault="00D73BE5" w:rsidP="001D64B5">
      <w:pPr>
        <w:pStyle w:val="ListParagraph"/>
        <w:numPr>
          <w:ilvl w:val="0"/>
          <w:numId w:val="2"/>
        </w:numPr>
        <w:rPr>
          <w:rFonts w:ascii="Garamond" w:eastAsia="Arial Nova" w:hAnsi="Garamond" w:cs="Times New Roman"/>
          <w:b/>
          <w:sz w:val="24"/>
        </w:rPr>
      </w:pPr>
      <w:r w:rsidRPr="00B12581">
        <w:rPr>
          <w:rFonts w:ascii="Garamond" w:eastAsia="Arial Nova" w:hAnsi="Garamond" w:cs="Times New Roman"/>
          <w:b/>
          <w:sz w:val="24"/>
        </w:rPr>
        <w:t>Bilag C – Underdatabehandlere og tredjelandsoverføringer (tabell)</w:t>
      </w:r>
    </w:p>
    <w:p w14:paraId="26E4DAF7" w14:textId="77777777" w:rsidR="00D73BE5" w:rsidRPr="00B12581" w:rsidRDefault="00D73BE5" w:rsidP="001D64B5">
      <w:pPr>
        <w:pStyle w:val="ListParagraph"/>
        <w:numPr>
          <w:ilvl w:val="0"/>
          <w:numId w:val="2"/>
        </w:numPr>
        <w:rPr>
          <w:rFonts w:ascii="Garamond" w:eastAsia="Arial Nova" w:hAnsi="Garamond" w:cs="Times New Roman"/>
          <w:b/>
          <w:sz w:val="24"/>
        </w:rPr>
      </w:pPr>
      <w:r w:rsidRPr="00B12581">
        <w:rPr>
          <w:rFonts w:ascii="Garamond" w:eastAsia="Arial Nova" w:hAnsi="Garamond" w:cs="Times New Roman"/>
          <w:b/>
          <w:sz w:val="24"/>
        </w:rPr>
        <w:t>Bilag D – Arbeidsdeling, kontaktpunkter og frister (tabell)</w:t>
      </w:r>
    </w:p>
    <w:p w14:paraId="2EF13CF8" w14:textId="77777777" w:rsidR="007F1922" w:rsidRPr="00B12581" w:rsidRDefault="007F1922" w:rsidP="00AC36BE">
      <w:pPr>
        <w:pStyle w:val="ListParagraph"/>
        <w:rPr>
          <w:rFonts w:ascii="Garamond" w:eastAsia="Arial Nova" w:hAnsi="Garamond" w:cs="Times New Roman"/>
          <w:b/>
          <w:sz w:val="24"/>
        </w:rPr>
      </w:pPr>
    </w:p>
    <w:p w14:paraId="34B0EDB4" w14:textId="1477738D" w:rsidR="00D73BE5" w:rsidRPr="00B12581" w:rsidRDefault="00D73BE5" w:rsidP="001D64B5">
      <w:pPr>
        <w:pStyle w:val="Heading3"/>
        <w:rPr>
          <w:rFonts w:ascii="Garamond" w:eastAsia="Arial Nova" w:hAnsi="Garamond" w:cs="Times New Roman"/>
        </w:rPr>
      </w:pPr>
      <w:bookmarkStart w:id="56" w:name="_Toc238817712"/>
      <w:r w:rsidRPr="00B12581">
        <w:rPr>
          <w:rFonts w:ascii="Garamond" w:eastAsia="Arial Nova" w:hAnsi="Garamond" w:cs="Times New Roman"/>
        </w:rPr>
        <w:t>Databehandler</w:t>
      </w:r>
      <w:bookmarkEnd w:id="56"/>
    </w:p>
    <w:p w14:paraId="029BE02C" w14:textId="77777777" w:rsidR="00D73BE5" w:rsidRPr="00B12581" w:rsidRDefault="00D73BE5" w:rsidP="00AC36BE">
      <w:pPr>
        <w:rPr>
          <w:rFonts w:ascii="Garamond" w:eastAsia="Arial Nova" w:hAnsi="Garamond" w:cs="Times New Roman"/>
          <w:sz w:val="24"/>
        </w:rPr>
      </w:pPr>
      <w:r w:rsidRPr="00B12581">
        <w:rPr>
          <w:rFonts w:ascii="Garamond" w:eastAsia="Arial Nova" w:hAnsi="Garamond" w:cs="Times New Roman"/>
          <w:sz w:val="24"/>
        </w:rPr>
        <w:t>Databehandler er [Fyll inn firmanavn], org. nr. [Fyll inn org.nr], [kort beskrivelse av leveransen, typisk skytjeneste/SaaS/hosting/support].</w:t>
      </w:r>
    </w:p>
    <w:p w14:paraId="0AE23EBD" w14:textId="77777777" w:rsidR="003A502F" w:rsidRPr="00B12581" w:rsidRDefault="003A502F" w:rsidP="00AC36BE">
      <w:pPr>
        <w:rPr>
          <w:rFonts w:ascii="Garamond" w:eastAsia="Arial Nova" w:hAnsi="Garamond" w:cs="Times New Roman"/>
          <w:sz w:val="24"/>
        </w:rPr>
      </w:pPr>
    </w:p>
    <w:p w14:paraId="30F399EE" w14:textId="4D7A9D35" w:rsidR="00D73BE5" w:rsidRPr="00B12581" w:rsidRDefault="00D73BE5" w:rsidP="001D64B5">
      <w:pPr>
        <w:pStyle w:val="Heading3"/>
        <w:rPr>
          <w:rFonts w:ascii="Garamond" w:eastAsia="Arial Nova" w:hAnsi="Garamond" w:cs="Times New Roman"/>
        </w:rPr>
      </w:pPr>
      <w:r w:rsidRPr="00B12581">
        <w:rPr>
          <w:rFonts w:ascii="Garamond" w:eastAsia="Arial Nova" w:hAnsi="Garamond" w:cs="Times New Roman"/>
        </w:rPr>
        <w:t xml:space="preserve"> </w:t>
      </w:r>
      <w:bookmarkStart w:id="57" w:name="_Toc238817713"/>
      <w:r w:rsidRPr="00B12581">
        <w:rPr>
          <w:rFonts w:ascii="Garamond" w:hAnsi="Garamond" w:cs="Times New Roman"/>
        </w:rPr>
        <w:t>Avtalen</w:t>
      </w:r>
      <w:bookmarkEnd w:id="57"/>
    </w:p>
    <w:p w14:paraId="0C64FDCF" w14:textId="72E6026A" w:rsidR="00D73BE5" w:rsidRDefault="00D73BE5" w:rsidP="00AC36BE">
      <w:pPr>
        <w:rPr>
          <w:rFonts w:ascii="Garamond" w:eastAsia="Arial Nova" w:hAnsi="Garamond" w:cs="Times New Roman"/>
          <w:sz w:val="24"/>
        </w:rPr>
      </w:pPr>
      <w:r w:rsidRPr="00B12581">
        <w:rPr>
          <w:rFonts w:ascii="Garamond" w:eastAsia="Arial Nova" w:hAnsi="Garamond" w:cs="Times New Roman"/>
          <w:sz w:val="24"/>
        </w:rPr>
        <w:t xml:space="preserve">Avtalen er en avtale om </w:t>
      </w:r>
      <w:r w:rsidRPr="002C15BD">
        <w:rPr>
          <w:rFonts w:ascii="Garamond" w:eastAsia="Arial Nova" w:hAnsi="Garamond" w:cs="Times New Roman"/>
          <w:sz w:val="24"/>
        </w:rPr>
        <w:t xml:space="preserve">leveranse av </w:t>
      </w:r>
      <w:r w:rsidR="002C15BD" w:rsidRPr="002C15BD">
        <w:rPr>
          <w:rFonts w:ascii="Garamond" w:eastAsia="Arial Nova" w:hAnsi="Garamond" w:cs="Times New Roman"/>
          <w:sz w:val="24"/>
        </w:rPr>
        <w:t>Microsoft og Adobe lisenser</w:t>
      </w:r>
      <w:r w:rsidRPr="002C15BD">
        <w:rPr>
          <w:rFonts w:ascii="Garamond" w:eastAsia="Arial Nova" w:hAnsi="Garamond" w:cs="Times New Roman"/>
          <w:sz w:val="24"/>
        </w:rPr>
        <w:t>, og</w:t>
      </w:r>
      <w:r w:rsidRPr="00B12581">
        <w:rPr>
          <w:rFonts w:ascii="Garamond" w:eastAsia="Arial Nova" w:hAnsi="Garamond" w:cs="Times New Roman"/>
          <w:sz w:val="24"/>
        </w:rPr>
        <w:t xml:space="preserve"> er inngått mellom Partene</w:t>
      </w:r>
      <w:r w:rsidR="002C15BD">
        <w:rPr>
          <w:rFonts w:ascii="Garamond" w:eastAsia="Arial Nova" w:hAnsi="Garamond" w:cs="Times New Roman"/>
          <w:sz w:val="24"/>
        </w:rPr>
        <w:t>.</w:t>
      </w:r>
    </w:p>
    <w:p w14:paraId="3EB48CF0" w14:textId="2F8F9640" w:rsidR="002C15BD" w:rsidRDefault="002C15BD">
      <w:pPr>
        <w:rPr>
          <w:rFonts w:ascii="Garamond" w:eastAsia="Arial Nova" w:hAnsi="Garamond" w:cs="Times New Roman"/>
          <w:sz w:val="24"/>
        </w:rPr>
      </w:pPr>
      <w:r>
        <w:rPr>
          <w:rFonts w:ascii="Garamond" w:eastAsia="Arial Nova" w:hAnsi="Garamond" w:cs="Times New Roman"/>
          <w:sz w:val="24"/>
        </w:rPr>
        <w:br w:type="page"/>
      </w:r>
    </w:p>
    <w:p w14:paraId="02D6EDC2" w14:textId="06308B6C" w:rsidR="00D73BE5" w:rsidRPr="00B12581" w:rsidRDefault="00D73BE5" w:rsidP="001D64B5">
      <w:pPr>
        <w:pStyle w:val="Overskrift2"/>
        <w:rPr>
          <w:rFonts w:ascii="Garamond" w:eastAsia="Arial Nova" w:hAnsi="Garamond" w:cs="Times New Roman"/>
        </w:rPr>
      </w:pPr>
      <w:r w:rsidRPr="00B12581">
        <w:rPr>
          <w:rFonts w:ascii="Garamond" w:eastAsia="Arial Nova" w:hAnsi="Garamond" w:cs="Times New Roman"/>
        </w:rPr>
        <w:lastRenderedPageBreak/>
        <w:t xml:space="preserve"> </w:t>
      </w:r>
      <w:bookmarkStart w:id="58" w:name="_Toc238817714"/>
      <w:r w:rsidRPr="00B12581">
        <w:rPr>
          <w:rFonts w:ascii="Garamond" w:eastAsia="Arial Nova" w:hAnsi="Garamond" w:cs="Times New Roman"/>
        </w:rPr>
        <w:t xml:space="preserve">Bakgrunn, formål og </w:t>
      </w:r>
      <w:r w:rsidRPr="00B12581">
        <w:rPr>
          <w:rFonts w:ascii="Garamond" w:hAnsi="Garamond" w:cs="Times New Roman"/>
        </w:rPr>
        <w:t>definisjoner</w:t>
      </w:r>
      <w:bookmarkEnd w:id="58"/>
    </w:p>
    <w:p w14:paraId="0A6BE420"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 xml:space="preserve">Behandlingsansvarlig fastsetter formål og hjelpemidler for behandling i henhold til gjeldende lovgivning om behandling av personopplysninger. Databehandler behandler personopplysninger på vegne av </w:t>
      </w:r>
      <w:r w:rsidRPr="00B12581">
        <w:rPr>
          <w:rFonts w:ascii="Garamond" w:eastAsia="Arial Nova" w:hAnsi="Garamond" w:cs="Times New Roman"/>
          <w:b/>
          <w:sz w:val="24"/>
        </w:rPr>
        <w:t>Behandlingsansvarlig</w:t>
      </w:r>
      <w:r w:rsidRPr="00B12581">
        <w:rPr>
          <w:rFonts w:ascii="Garamond" w:eastAsia="Arial Nova" w:hAnsi="Garamond" w:cs="Times New Roman"/>
          <w:sz w:val="24"/>
        </w:rPr>
        <w:t>.</w:t>
      </w:r>
    </w:p>
    <w:p w14:paraId="681B5F64"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Begrepene «databehandler», «behandlingsansvarlig», «personopplysninger», «behandling», «registrerte» mv. brukt i denne avtalen skal ha samme betydning som følger av til enhver tid gjeldende personvernlovgivning, herunder personvernforordningen (EU) 2016/679 («GDPR») og personopplysningsloven.</w:t>
      </w:r>
    </w:p>
    <w:p w14:paraId="6A96F0A4" w14:textId="4B8DE1AB" w:rsidR="00D73BE5" w:rsidRPr="00B12581" w:rsidRDefault="00D73BE5" w:rsidP="001D64B5">
      <w:pPr>
        <w:pStyle w:val="Overskrift2"/>
        <w:spacing w:before="261" w:after="261" w:line="300" w:lineRule="auto"/>
        <w:rPr>
          <w:rFonts w:ascii="Garamond" w:eastAsia="Arial Nova" w:hAnsi="Garamond" w:cs="Times New Roman"/>
          <w:sz w:val="31"/>
          <w:szCs w:val="31"/>
        </w:rPr>
      </w:pPr>
      <w:bookmarkStart w:id="59" w:name="_Toc238817715"/>
      <w:r w:rsidRPr="00B12581">
        <w:rPr>
          <w:rFonts w:ascii="Garamond" w:eastAsia="Arial Nova" w:hAnsi="Garamond" w:cs="Times New Roman"/>
          <w:sz w:val="31"/>
          <w:szCs w:val="31"/>
        </w:rPr>
        <w:t>Databehandlers forpliktelser</w:t>
      </w:r>
      <w:bookmarkEnd w:id="59"/>
    </w:p>
    <w:p w14:paraId="3B9AA79C" w14:textId="5156CD06" w:rsidR="00D73BE5" w:rsidRPr="00B12581" w:rsidRDefault="00D73BE5" w:rsidP="001D64B5">
      <w:pPr>
        <w:pStyle w:val="Heading3"/>
        <w:rPr>
          <w:rFonts w:ascii="Garamond" w:eastAsia="Arial Nova" w:hAnsi="Garamond" w:cs="Times New Roman"/>
        </w:rPr>
      </w:pPr>
      <w:bookmarkStart w:id="60" w:name="_Toc238817716"/>
      <w:r w:rsidRPr="00B12581">
        <w:rPr>
          <w:rFonts w:ascii="Garamond" w:hAnsi="Garamond" w:cs="Times New Roman"/>
        </w:rPr>
        <w:t>Overholdelse</w:t>
      </w:r>
      <w:r w:rsidRPr="00B12581">
        <w:rPr>
          <w:rFonts w:ascii="Garamond" w:eastAsia="Arial Nova" w:hAnsi="Garamond" w:cs="Times New Roman"/>
        </w:rPr>
        <w:t xml:space="preserve"> av gjeldende rett</w:t>
      </w:r>
      <w:bookmarkEnd w:id="60"/>
    </w:p>
    <w:p w14:paraId="371CD1F5"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overholde alle bestemmelser for behandling av personopplysninger fastsatt i denne Databehandleravtalen og i gjeldende lovgivning som er relevant for behandlingen.</w:t>
      </w:r>
    </w:p>
    <w:p w14:paraId="67AF6603"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på forespørsel gi Behandlingsansvarlig tilgang til all informasjon nødvendig for å kunne dokumentere etterlevelse av Databehandlers forpliktelser etter Databehandleravtalen og GDPR.</w:t>
      </w:r>
    </w:p>
    <w:p w14:paraId="4EE98244" w14:textId="0ECA9D98" w:rsidR="00D73BE5" w:rsidRPr="00B12581" w:rsidRDefault="00D73BE5" w:rsidP="001D64B5">
      <w:pPr>
        <w:pStyle w:val="Heading3"/>
        <w:rPr>
          <w:rFonts w:ascii="Garamond" w:eastAsia="Arial Nova" w:hAnsi="Garamond" w:cs="Times New Roman"/>
        </w:rPr>
      </w:pPr>
      <w:r w:rsidRPr="00B12581">
        <w:rPr>
          <w:rFonts w:ascii="Garamond" w:eastAsia="Arial Nova" w:hAnsi="Garamond" w:cs="Times New Roman"/>
        </w:rPr>
        <w:t xml:space="preserve"> </w:t>
      </w:r>
      <w:bookmarkStart w:id="61" w:name="_Toc238817717"/>
      <w:r w:rsidRPr="00B12581">
        <w:rPr>
          <w:rFonts w:ascii="Garamond" w:hAnsi="Garamond" w:cs="Times New Roman"/>
        </w:rPr>
        <w:t>Restriksjoner</w:t>
      </w:r>
      <w:r w:rsidRPr="00B12581">
        <w:rPr>
          <w:rFonts w:ascii="Garamond" w:eastAsia="Arial Nova" w:hAnsi="Garamond" w:cs="Times New Roman"/>
        </w:rPr>
        <w:t xml:space="preserve"> for behandling (instruks)</w:t>
      </w:r>
      <w:bookmarkEnd w:id="61"/>
    </w:p>
    <w:p w14:paraId="6F374A3C"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bare behandle personopplysninger i samsvar med dokumenterte instrukser fra Behandlingsansvarlig, herunder slik instruks følger av Databehandleravtalen med bilag og Avtalen.</w:t>
      </w:r>
    </w:p>
    <w:p w14:paraId="3727D057"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Dersom Databehandler mener at en instruks er i strid med gjeldende personvernregelverk, skal Databehandler varsle Behandlingsansvarlig uten ugrunnet opphold.</w:t>
      </w:r>
    </w:p>
    <w:p w14:paraId="0D706CDB"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ikke benytte personopplysningene til egne formål, herunder markedsføring, analyse, produktutvikling eller lignende, med mindre Behandlingsansvarlig har gitt skriftlig instruks om dette.</w:t>
      </w:r>
    </w:p>
    <w:p w14:paraId="2D0CB978" w14:textId="2CCDD695" w:rsidR="00D73BE5" w:rsidRPr="00B12581" w:rsidRDefault="00D73BE5" w:rsidP="001D64B5">
      <w:pPr>
        <w:pStyle w:val="Heading3"/>
        <w:rPr>
          <w:rFonts w:ascii="Garamond" w:eastAsia="Arial Nova" w:hAnsi="Garamond" w:cs="Times New Roman"/>
        </w:rPr>
      </w:pPr>
      <w:r w:rsidRPr="00B12581">
        <w:rPr>
          <w:rFonts w:ascii="Garamond" w:eastAsia="Arial Nova" w:hAnsi="Garamond" w:cs="Times New Roman"/>
        </w:rPr>
        <w:t xml:space="preserve"> </w:t>
      </w:r>
      <w:bookmarkStart w:id="62" w:name="_Toc238817718"/>
      <w:r w:rsidRPr="00B12581">
        <w:rPr>
          <w:rFonts w:ascii="Garamond" w:hAnsi="Garamond" w:cs="Times New Roman"/>
        </w:rPr>
        <w:t>Informasjonssikkerhet</w:t>
      </w:r>
      <w:r w:rsidRPr="00B12581">
        <w:rPr>
          <w:rFonts w:ascii="Garamond" w:eastAsia="Arial Nova" w:hAnsi="Garamond" w:cs="Times New Roman"/>
        </w:rPr>
        <w:t xml:space="preserve"> (TOMs)</w:t>
      </w:r>
      <w:bookmarkEnd w:id="62"/>
    </w:p>
    <w:p w14:paraId="5C33F500"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ved planlagte, systematiske, organisatoriske og tekniske tiltak sikre tilstrekkelig informasjonssikkerhet med hensyn til konfidensialitet, integritet og tilgjengelighet i samsvar med GDPR artikkel 32.</w:t>
      </w:r>
    </w:p>
    <w:p w14:paraId="504AFAFC"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Beskrivelse av tiltakene og internkontrolldokumentasjon gjøres tilgjengelig for Behandlingsansvarlig på forespørsel. Avtalte minimumstiltak er angitt i Bilag B.</w:t>
      </w:r>
    </w:p>
    <w:p w14:paraId="678B644B" w14:textId="048E9072" w:rsidR="00D73BE5" w:rsidRPr="00B12581" w:rsidRDefault="00D73BE5" w:rsidP="001D64B5">
      <w:pPr>
        <w:pStyle w:val="Heading3"/>
        <w:rPr>
          <w:rFonts w:ascii="Garamond" w:eastAsia="Arial Nova" w:hAnsi="Garamond" w:cs="Times New Roman"/>
        </w:rPr>
      </w:pPr>
      <w:bookmarkStart w:id="63" w:name="_Toc238817719"/>
      <w:r w:rsidRPr="00B12581">
        <w:rPr>
          <w:rFonts w:ascii="Garamond" w:eastAsia="Arial Nova" w:hAnsi="Garamond" w:cs="Times New Roman"/>
        </w:rPr>
        <w:t xml:space="preserve">Henvendelser fra </w:t>
      </w:r>
      <w:r w:rsidRPr="00B12581">
        <w:rPr>
          <w:rFonts w:ascii="Garamond" w:hAnsi="Garamond" w:cs="Times New Roman"/>
        </w:rPr>
        <w:t>de</w:t>
      </w:r>
      <w:r w:rsidRPr="00B12581">
        <w:rPr>
          <w:rFonts w:ascii="Garamond" w:eastAsia="Arial Nova" w:hAnsi="Garamond" w:cs="Times New Roman"/>
        </w:rPr>
        <w:t xml:space="preserve"> registrerte</w:t>
      </w:r>
      <w:bookmarkEnd w:id="63"/>
    </w:p>
    <w:p w14:paraId="69938DC6"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Tatt i betraktning arten av behandlingen, skal Databehandler implementere tekniske og organisatoriske tiltak for å bistå Behandlingsansvarlig med å svare på henvendelser knyttet til de registrertes rettigheter.</w:t>
      </w:r>
    </w:p>
    <w:p w14:paraId="5CB2E0C9"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ikke besvare henvendelser fra registrerte direkte, med mindre Databehandler er skriftlig instruert av Behandlingsansvarlig.</w:t>
      </w:r>
    </w:p>
    <w:p w14:paraId="55666286" w14:textId="3C77FCBC" w:rsidR="00D73BE5" w:rsidRPr="00B12581" w:rsidRDefault="00D73BE5" w:rsidP="001D64B5">
      <w:pPr>
        <w:pStyle w:val="Heading3"/>
        <w:rPr>
          <w:rFonts w:ascii="Garamond" w:eastAsia="Arial Nova" w:hAnsi="Garamond" w:cs="Times New Roman"/>
        </w:rPr>
      </w:pPr>
      <w:bookmarkStart w:id="64" w:name="_Toc238817720"/>
      <w:r w:rsidRPr="00B12581">
        <w:rPr>
          <w:rFonts w:ascii="Garamond" w:eastAsia="Arial Nova" w:hAnsi="Garamond" w:cs="Times New Roman"/>
        </w:rPr>
        <w:lastRenderedPageBreak/>
        <w:t xml:space="preserve">Bistand til </w:t>
      </w:r>
      <w:r w:rsidRPr="00B12581">
        <w:rPr>
          <w:rFonts w:ascii="Garamond" w:hAnsi="Garamond" w:cs="Times New Roman"/>
        </w:rPr>
        <w:t>Behandlingsansvarlig</w:t>
      </w:r>
      <w:bookmarkEnd w:id="64"/>
    </w:p>
    <w:p w14:paraId="53DE90E9"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gjennom nødvendige og relevante tekniske og organisatoriske tiltak tilby Behandlingsansvarlig rimelig bistand slik at Behandlingsansvarlig kan ivareta sitt ansvar etter GDPR artikkel 32–36, herunder bistå med å:</w:t>
      </w:r>
    </w:p>
    <w:p w14:paraId="1C6A1982" w14:textId="77777777" w:rsidR="00D73BE5" w:rsidRPr="00B12581" w:rsidRDefault="00D73BE5" w:rsidP="001D64B5">
      <w:pPr>
        <w:pStyle w:val="ListParagraph"/>
        <w:numPr>
          <w:ilvl w:val="0"/>
          <w:numId w:val="12"/>
        </w:numPr>
        <w:spacing w:line="300" w:lineRule="auto"/>
        <w:rPr>
          <w:rFonts w:ascii="Garamond" w:eastAsia="Arial Nova" w:hAnsi="Garamond" w:cs="Times New Roman"/>
          <w:sz w:val="24"/>
        </w:rPr>
      </w:pPr>
      <w:r w:rsidRPr="00B12581">
        <w:rPr>
          <w:rFonts w:ascii="Garamond" w:eastAsia="Arial Nova" w:hAnsi="Garamond" w:cs="Times New Roman"/>
          <w:sz w:val="24"/>
        </w:rPr>
        <w:t>implementere nødvendige tekniske og organisatoriske tiltak,</w:t>
      </w:r>
    </w:p>
    <w:p w14:paraId="2D61420E" w14:textId="77777777" w:rsidR="00D73BE5" w:rsidRPr="00B12581" w:rsidRDefault="00D73BE5" w:rsidP="001D64B5">
      <w:pPr>
        <w:pStyle w:val="ListParagraph"/>
        <w:numPr>
          <w:ilvl w:val="0"/>
          <w:numId w:val="12"/>
        </w:numPr>
        <w:spacing w:line="300" w:lineRule="auto"/>
        <w:rPr>
          <w:rFonts w:ascii="Garamond" w:eastAsia="Arial Nova" w:hAnsi="Garamond" w:cs="Times New Roman"/>
          <w:sz w:val="24"/>
        </w:rPr>
      </w:pPr>
      <w:r w:rsidRPr="00B12581">
        <w:rPr>
          <w:rFonts w:ascii="Garamond" w:eastAsia="Arial Nova" w:hAnsi="Garamond" w:cs="Times New Roman"/>
          <w:sz w:val="24"/>
        </w:rPr>
        <w:t>overholde varslingsplikt til tilsynsmyndigheter og registrerte ved brudd,</w:t>
      </w:r>
    </w:p>
    <w:p w14:paraId="072FE4E9" w14:textId="77777777" w:rsidR="00D73BE5" w:rsidRPr="00B12581" w:rsidRDefault="00D73BE5" w:rsidP="001D64B5">
      <w:pPr>
        <w:pStyle w:val="ListParagraph"/>
        <w:numPr>
          <w:ilvl w:val="0"/>
          <w:numId w:val="12"/>
        </w:numPr>
        <w:spacing w:line="300" w:lineRule="auto"/>
        <w:rPr>
          <w:rFonts w:ascii="Garamond" w:eastAsia="Arial Nova" w:hAnsi="Garamond" w:cs="Times New Roman"/>
          <w:sz w:val="24"/>
        </w:rPr>
      </w:pPr>
      <w:r w:rsidRPr="00B12581">
        <w:rPr>
          <w:rFonts w:ascii="Garamond" w:eastAsia="Arial Nova" w:hAnsi="Garamond" w:cs="Times New Roman"/>
          <w:sz w:val="24"/>
        </w:rPr>
        <w:t>utføre vurderinger av personvernkonsekvenser (DPIA),</w:t>
      </w:r>
    </w:p>
    <w:p w14:paraId="536D7F9B" w14:textId="77777777" w:rsidR="00D73BE5" w:rsidRPr="00B12581" w:rsidRDefault="00D73BE5" w:rsidP="001D64B5">
      <w:pPr>
        <w:pStyle w:val="ListParagraph"/>
        <w:numPr>
          <w:ilvl w:val="0"/>
          <w:numId w:val="12"/>
        </w:numPr>
        <w:spacing w:line="300" w:lineRule="auto"/>
        <w:rPr>
          <w:rFonts w:ascii="Garamond" w:eastAsia="Arial Nova" w:hAnsi="Garamond" w:cs="Times New Roman"/>
          <w:sz w:val="24"/>
        </w:rPr>
      </w:pPr>
      <w:r w:rsidRPr="00B12581">
        <w:rPr>
          <w:rFonts w:ascii="Garamond" w:eastAsia="Arial Nova" w:hAnsi="Garamond" w:cs="Times New Roman"/>
          <w:sz w:val="24"/>
        </w:rPr>
        <w:t>utføre forutgående drøftelser med tilsynsmyndighet der det er nødvendig,</w:t>
      </w:r>
    </w:p>
    <w:p w14:paraId="2AC549A8" w14:textId="77777777" w:rsidR="00D73BE5" w:rsidRPr="00B12581" w:rsidRDefault="00D73BE5" w:rsidP="001D64B5">
      <w:pPr>
        <w:pStyle w:val="ListParagraph"/>
        <w:numPr>
          <w:ilvl w:val="0"/>
          <w:numId w:val="12"/>
        </w:numPr>
        <w:spacing w:line="300" w:lineRule="auto"/>
        <w:rPr>
          <w:rFonts w:ascii="Garamond" w:eastAsia="Arial Nova" w:hAnsi="Garamond" w:cs="Times New Roman"/>
          <w:sz w:val="24"/>
        </w:rPr>
      </w:pPr>
      <w:r w:rsidRPr="00B12581">
        <w:rPr>
          <w:rFonts w:ascii="Garamond" w:eastAsia="Arial Nova" w:hAnsi="Garamond" w:cs="Times New Roman"/>
          <w:sz w:val="24"/>
        </w:rPr>
        <w:t>tillate og bidra til revisjoner/inspeksjoner,</w:t>
      </w:r>
    </w:p>
    <w:p w14:paraId="6DA77E88" w14:textId="77777777" w:rsidR="00D73BE5" w:rsidRPr="00B12581" w:rsidRDefault="00D73BE5" w:rsidP="001D64B5">
      <w:pPr>
        <w:pStyle w:val="ListParagraph"/>
        <w:numPr>
          <w:ilvl w:val="0"/>
          <w:numId w:val="12"/>
        </w:numPr>
        <w:spacing w:line="300" w:lineRule="auto"/>
        <w:rPr>
          <w:rFonts w:ascii="Garamond" w:eastAsia="Arial Nova" w:hAnsi="Garamond" w:cs="Times New Roman"/>
          <w:sz w:val="24"/>
        </w:rPr>
      </w:pPr>
      <w:r w:rsidRPr="00B12581">
        <w:rPr>
          <w:rFonts w:ascii="Garamond" w:eastAsia="Arial Nova" w:hAnsi="Garamond" w:cs="Times New Roman"/>
          <w:sz w:val="24"/>
        </w:rPr>
        <w:t>varsle dersom Databehandler mener instruks er i strid med regelverket.</w:t>
      </w:r>
    </w:p>
    <w:p w14:paraId="2E8382FA" w14:textId="77777777" w:rsidR="007F1922" w:rsidRPr="00B12581" w:rsidRDefault="007F1922" w:rsidP="00AC36BE">
      <w:pPr>
        <w:pStyle w:val="ListParagraph"/>
        <w:spacing w:line="300" w:lineRule="auto"/>
        <w:ind w:left="1080"/>
        <w:rPr>
          <w:rFonts w:ascii="Garamond" w:eastAsia="Arial Nova" w:hAnsi="Garamond" w:cs="Times New Roman"/>
          <w:sz w:val="24"/>
        </w:rPr>
      </w:pPr>
    </w:p>
    <w:p w14:paraId="4DAE12B4" w14:textId="0FE7ACFC" w:rsidR="00D73BE5" w:rsidRPr="00B12581" w:rsidRDefault="00D73BE5" w:rsidP="001D64B5">
      <w:pPr>
        <w:pStyle w:val="Heading3"/>
        <w:rPr>
          <w:rFonts w:ascii="Garamond" w:eastAsia="Arial Nova" w:hAnsi="Garamond" w:cs="Times New Roman"/>
        </w:rPr>
      </w:pPr>
      <w:r w:rsidRPr="00B12581">
        <w:rPr>
          <w:rFonts w:ascii="Garamond" w:eastAsia="Arial Nova" w:hAnsi="Garamond" w:cs="Times New Roman"/>
        </w:rPr>
        <w:t xml:space="preserve"> </w:t>
      </w:r>
      <w:bookmarkStart w:id="65" w:name="_Toc238817721"/>
      <w:r w:rsidRPr="00B12581">
        <w:rPr>
          <w:rFonts w:ascii="Garamond" w:hAnsi="Garamond" w:cs="Times New Roman"/>
        </w:rPr>
        <w:t>Kompensasjon</w:t>
      </w:r>
      <w:bookmarkEnd w:id="65"/>
    </w:p>
    <w:p w14:paraId="2A10616D"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kan etter skriftlig forutgående avtale kreve kompensasjon for bistand utover det som følger av Avtalen. Prinsipper/satser kan angis i Bilag D.</w:t>
      </w:r>
    </w:p>
    <w:p w14:paraId="51766ADD" w14:textId="73D9C3D7" w:rsidR="00D73BE5" w:rsidRPr="00B12581" w:rsidRDefault="00D73BE5" w:rsidP="001D64B5">
      <w:pPr>
        <w:pStyle w:val="Heading3"/>
        <w:rPr>
          <w:rFonts w:ascii="Garamond" w:eastAsia="Arial Nova" w:hAnsi="Garamond" w:cs="Times New Roman"/>
        </w:rPr>
      </w:pPr>
      <w:bookmarkStart w:id="66" w:name="_Toc238817722"/>
      <w:r w:rsidRPr="00B12581">
        <w:rPr>
          <w:rFonts w:ascii="Garamond" w:eastAsia="Arial Nova" w:hAnsi="Garamond" w:cs="Times New Roman"/>
        </w:rPr>
        <w:t xml:space="preserve">Avvik og </w:t>
      </w:r>
      <w:r w:rsidRPr="00B12581">
        <w:rPr>
          <w:rFonts w:ascii="Garamond" w:hAnsi="Garamond" w:cs="Times New Roman"/>
        </w:rPr>
        <w:t>avviksmeldinger</w:t>
      </w:r>
      <w:r w:rsidRPr="00B12581">
        <w:rPr>
          <w:rFonts w:ascii="Garamond" w:eastAsia="Arial Nova" w:hAnsi="Garamond" w:cs="Times New Roman"/>
        </w:rPr>
        <w:t xml:space="preserve"> (brudd på personopplysningssikkerheten)</w:t>
      </w:r>
      <w:bookmarkEnd w:id="66"/>
    </w:p>
    <w:p w14:paraId="46EE7913"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Enhver bruk av informasjonssystemene og personopplysninger i strid med rutiner, instrukser eller lovgivning, samt sikkerhetsbrudd, skal behandles som avvik.</w:t>
      </w:r>
    </w:p>
    <w:p w14:paraId="45A7B11B"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ha rutiner og systematiske prosesser for å følge opp avvik, herunder reetablering av normaltilstand, eliminering av årsak og forebygging av gjentakelse.</w:t>
      </w:r>
    </w:p>
    <w:p w14:paraId="4D424587"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varsle Behandlingsansvarlig uten ugrunnet opphold og senest innen 24 timer etter at Databehandler ble kjent med ethvert brudd på personopplysningssikkerheten eller annet vesentlig avvik som berører personopplysninger behandlet etter denne avtalen.</w:t>
      </w:r>
    </w:p>
    <w:p w14:paraId="02723B64"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gi Behandlingsansvarlig all informasjon som er nødvendig for at Behandlingsansvarlig skal kunne oppfylle sine plikter etter GDPR artikkel 33 og 34.</w:t>
      </w:r>
    </w:p>
    <w:p w14:paraId="735D1BA7"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Det er Behandlingsansvarlig sitt ansvar å melde brudd til Datatilsynet og eventuelt varsle registrerte. Databehandler skal ikke melde brudd til Datatilsynet eller registrerte uten at dette er skriftlig avtalt med Behandlingsansvarlig.</w:t>
      </w:r>
    </w:p>
    <w:p w14:paraId="55FADBF1" w14:textId="18635C71" w:rsidR="00D73BE5" w:rsidRPr="00B12581" w:rsidRDefault="00D73BE5" w:rsidP="001D64B5">
      <w:pPr>
        <w:pStyle w:val="Heading3"/>
        <w:rPr>
          <w:rFonts w:ascii="Garamond" w:eastAsia="Arial Nova" w:hAnsi="Garamond" w:cs="Times New Roman"/>
        </w:rPr>
      </w:pPr>
      <w:bookmarkStart w:id="67" w:name="_Toc238817723"/>
      <w:r w:rsidRPr="00B12581">
        <w:rPr>
          <w:rFonts w:ascii="Garamond" w:hAnsi="Garamond" w:cs="Times New Roman"/>
        </w:rPr>
        <w:t>Konfidensialitet</w:t>
      </w:r>
      <w:bookmarkEnd w:id="67"/>
    </w:p>
    <w:p w14:paraId="13D48A4A"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har taushetsplikt om personopplysninger og annen konfidensiell informasjon. Databehandler skal sikre at ansatte/innleide med tilgang til personopplysninger er underlagt taushetsplikt og er informert om og overholder forpliktelsene i Databehandleravtalen. Taushetsplikten gjelder også etter opphør.</w:t>
      </w:r>
    </w:p>
    <w:p w14:paraId="5BC9F546" w14:textId="7664907E" w:rsidR="00D73BE5" w:rsidRPr="00B12581" w:rsidRDefault="00D73BE5" w:rsidP="001D64B5">
      <w:pPr>
        <w:pStyle w:val="Heading3"/>
        <w:rPr>
          <w:rFonts w:ascii="Garamond" w:eastAsia="Arial Nova" w:hAnsi="Garamond" w:cs="Times New Roman"/>
        </w:rPr>
      </w:pPr>
      <w:bookmarkStart w:id="68" w:name="_Toc238817724"/>
      <w:r w:rsidRPr="00B12581">
        <w:rPr>
          <w:rFonts w:ascii="Garamond" w:hAnsi="Garamond" w:cs="Times New Roman"/>
        </w:rPr>
        <w:t>Sikkerhetsrevisjoner</w:t>
      </w:r>
      <w:bookmarkEnd w:id="68"/>
    </w:p>
    <w:p w14:paraId="6DD367B4"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jevnlig foreta sikkerhetsrevisjoner for systemer som er relevante for behandlingen. Rapport(er) gjøres tilgjengelig for Behandlingsansvarlig på forespørsel.</w:t>
      </w:r>
    </w:p>
    <w:p w14:paraId="623E4618"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 xml:space="preserve">Behandlingsansvarlig kan kreve sikkerhetsrevisjon utført av uavhengig tredjepart. Behandlingsansvarlig dekker kostnaden ved engasjement av tredjepart. Databehandler kan kreve </w:t>
      </w:r>
      <w:r w:rsidRPr="00B12581">
        <w:rPr>
          <w:rFonts w:ascii="Garamond" w:eastAsia="Arial Nova" w:hAnsi="Garamond" w:cs="Times New Roman"/>
          <w:sz w:val="24"/>
        </w:rPr>
        <w:lastRenderedPageBreak/>
        <w:t>kompensasjon for rimelig bistand etter punkt 3.6 dersom dette ikke allerede er inkludert i Avtalen.</w:t>
      </w:r>
    </w:p>
    <w:p w14:paraId="0A140188"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Behandlingsansvarlig har rett til selv å gjennomføre, eller la gjennomføre, revisjon og inspeksjon av Databehandlers behandling av personopplysninger etter rimelig skriftlig varsel (jf. Bilag D). Databehandler plikter å bidra til slik revisjon, herunder gi tilgang til relevante systemer, dokumentasjon og personell, jf. GDPR artikkel 28 nr. 3 bokstav h.</w:t>
      </w:r>
    </w:p>
    <w:p w14:paraId="3C8B66B8" w14:textId="2A232FEE" w:rsidR="00D73BE5" w:rsidRPr="00B12581" w:rsidRDefault="00D73BE5" w:rsidP="001D64B5">
      <w:pPr>
        <w:pStyle w:val="Heading3"/>
        <w:rPr>
          <w:rFonts w:ascii="Garamond" w:eastAsia="Arial Nova" w:hAnsi="Garamond" w:cs="Times New Roman"/>
        </w:rPr>
      </w:pPr>
      <w:bookmarkStart w:id="69" w:name="_Toc238817725"/>
      <w:r w:rsidRPr="00B12581">
        <w:rPr>
          <w:rFonts w:ascii="Garamond" w:eastAsia="Arial Nova" w:hAnsi="Garamond" w:cs="Times New Roman"/>
        </w:rPr>
        <w:t xml:space="preserve">Bruk av </w:t>
      </w:r>
      <w:r w:rsidRPr="00B12581">
        <w:rPr>
          <w:rFonts w:ascii="Garamond" w:hAnsi="Garamond" w:cs="Times New Roman"/>
        </w:rPr>
        <w:t>underdatabehandlere</w:t>
      </w:r>
      <w:bookmarkEnd w:id="69"/>
    </w:p>
    <w:p w14:paraId="4AF0700B"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Enhver underdatabehandler skal være godkjent av Behandlingsansvarlig i henhold til prosessen i punkt 3.11 og listes i Bilag C.</w:t>
      </w:r>
    </w:p>
    <w:p w14:paraId="05072F9D" w14:textId="7095EF75"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i skriftlig avtale med enhver under</w:t>
      </w:r>
      <w:r w:rsidR="05F4CD6C" w:rsidRPr="00B12581">
        <w:rPr>
          <w:rFonts w:ascii="Garamond" w:eastAsia="Arial Nova" w:hAnsi="Garamond" w:cs="Times New Roman"/>
          <w:sz w:val="24"/>
        </w:rPr>
        <w:t xml:space="preserve"> </w:t>
      </w:r>
      <w:r w:rsidR="003A6B94" w:rsidRPr="00B12581">
        <w:rPr>
          <w:rFonts w:ascii="Garamond" w:eastAsia="Arial Nova" w:hAnsi="Garamond" w:cs="Times New Roman"/>
          <w:sz w:val="24"/>
        </w:rPr>
        <w:t>databehandler</w:t>
      </w:r>
      <w:r w:rsidRPr="00B12581">
        <w:rPr>
          <w:rFonts w:ascii="Garamond" w:eastAsia="Arial Nova" w:hAnsi="Garamond" w:cs="Times New Roman"/>
          <w:sz w:val="24"/>
        </w:rPr>
        <w:t xml:space="preserve"> sikre at underdatabehandleren er underlagt de samme forpliktelser og begrensninger som følger av denne Databehandleravtalen.</w:t>
      </w:r>
    </w:p>
    <w:p w14:paraId="7FBA56CC" w14:textId="68CEB016"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Der avtaleoppsett mot underdatabehandler medfører at Databehandler må opptre som behandlingsansvarlig overfor underdatabehandler (f.eks. for å inngå SCC), gir Behandlingsansvarlig Databehandler fullmakt til dette innenfor rammene av Behandlings</w:t>
      </w:r>
      <w:r w:rsidR="003A6B94" w:rsidRPr="00B12581">
        <w:rPr>
          <w:rFonts w:ascii="Garamond" w:eastAsia="Arial Nova" w:hAnsi="Garamond" w:cs="Times New Roman"/>
          <w:sz w:val="24"/>
        </w:rPr>
        <w:t>ansvarliges</w:t>
      </w:r>
      <w:r w:rsidRPr="00B12581">
        <w:rPr>
          <w:rFonts w:ascii="Garamond" w:eastAsia="Arial Nova" w:hAnsi="Garamond" w:cs="Times New Roman"/>
          <w:sz w:val="24"/>
        </w:rPr>
        <w:t xml:space="preserve"> instrukser og denne Databehandleravtalen.</w:t>
      </w:r>
    </w:p>
    <w:p w14:paraId="2AA0DC3A" w14:textId="6A58E050" w:rsidR="00D73BE5" w:rsidRPr="00B12581" w:rsidRDefault="00D73BE5" w:rsidP="001D64B5">
      <w:pPr>
        <w:pStyle w:val="Heading3"/>
        <w:rPr>
          <w:rFonts w:ascii="Garamond" w:eastAsia="Arial Nova" w:hAnsi="Garamond" w:cs="Times New Roman"/>
        </w:rPr>
      </w:pPr>
      <w:r w:rsidRPr="00B12581">
        <w:rPr>
          <w:rFonts w:ascii="Garamond" w:eastAsia="Arial Nova" w:hAnsi="Garamond" w:cs="Times New Roman"/>
        </w:rPr>
        <w:t xml:space="preserve"> </w:t>
      </w:r>
      <w:bookmarkStart w:id="70" w:name="_Toc238817726"/>
      <w:r w:rsidRPr="00B12581">
        <w:rPr>
          <w:rFonts w:ascii="Garamond" w:eastAsia="Arial Nova" w:hAnsi="Garamond" w:cs="Times New Roman"/>
        </w:rPr>
        <w:t xml:space="preserve">Endring av </w:t>
      </w:r>
      <w:r w:rsidRPr="00B12581">
        <w:rPr>
          <w:rFonts w:ascii="Garamond" w:hAnsi="Garamond" w:cs="Times New Roman"/>
        </w:rPr>
        <w:t>underdatabehandlere</w:t>
      </w:r>
      <w:r w:rsidRPr="00B12581">
        <w:rPr>
          <w:rFonts w:ascii="Garamond" w:eastAsia="Arial Nova" w:hAnsi="Garamond" w:cs="Times New Roman"/>
        </w:rPr>
        <w:t xml:space="preserve"> (varsling/innsigelse)</w:t>
      </w:r>
      <w:bookmarkEnd w:id="70"/>
    </w:p>
    <w:p w14:paraId="782D6A51"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Dersom Databehandler planlegger å skifte ut eller benytte ny underdatabehandler, skal Databehandler skriftlig varsle Behandlingsansvarlig minst 30 dager før ny underdatabehandler starter behandling av personopplysninger.</w:t>
      </w:r>
    </w:p>
    <w:p w14:paraId="0154B00C" w14:textId="1F181EFC"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Behandlingsansvarlig kan innen 14 dager fra mottatt varsel fremsette saklig begrunnet innsigelse. Partene skal deretter forsøke å finne en rimelig løsning (for eksempel alternativ underdatabehandler eller risikoreduserende tiltak).</w:t>
      </w:r>
    </w:p>
    <w:p w14:paraId="28F27156"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Ved tvingende drifts- eller sikkerhetsmessige behov kan Databehandler gjennomføre endring med kortere varsel, men skal varsle så tidlig som mulig og dokumentere begrunnelsen.</w:t>
      </w:r>
    </w:p>
    <w:p w14:paraId="77F2B3D3"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Dersom Partene ikke finner løsning, kan Behandlingsansvarlig si opp den berørte delen av leveransen/Avtalen i henhold til Avtalens bestemmelser.</w:t>
      </w:r>
    </w:p>
    <w:p w14:paraId="34E9AB37" w14:textId="644080A9" w:rsidR="00D73BE5" w:rsidRPr="00B12581" w:rsidRDefault="00D73BE5" w:rsidP="001D64B5">
      <w:pPr>
        <w:pStyle w:val="Heading3"/>
        <w:rPr>
          <w:rFonts w:ascii="Garamond" w:eastAsia="Arial Nova" w:hAnsi="Garamond" w:cs="Times New Roman"/>
        </w:rPr>
      </w:pPr>
      <w:r w:rsidRPr="00B12581">
        <w:rPr>
          <w:rFonts w:ascii="Garamond" w:eastAsia="Arial Nova" w:hAnsi="Garamond" w:cs="Times New Roman"/>
        </w:rPr>
        <w:t xml:space="preserve"> </w:t>
      </w:r>
      <w:bookmarkStart w:id="71" w:name="_Toc238817727"/>
      <w:r w:rsidRPr="00B12581">
        <w:rPr>
          <w:rFonts w:ascii="Garamond" w:hAnsi="Garamond" w:cs="Times New Roman"/>
        </w:rPr>
        <w:t>Myndighetspålegg</w:t>
      </w:r>
      <w:r w:rsidRPr="00B12581">
        <w:rPr>
          <w:rFonts w:ascii="Garamond" w:eastAsia="Arial Nova" w:hAnsi="Garamond" w:cs="Times New Roman"/>
        </w:rPr>
        <w:t xml:space="preserve"> om utlevering</w:t>
      </w:r>
      <w:bookmarkEnd w:id="71"/>
    </w:p>
    <w:p w14:paraId="51D9673C" w14:textId="77777777" w:rsidR="007F1922"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 xml:space="preserve">Dersom Databehandler mottar krav, pålegg eller forespørsel fra offentlig myndighet – herunder utenlandske myndigheter – om utlevering av personopplysninger behandlet på vegne av Behandlingsansvarlig, skal Databehandler umiddelbart varsle Behandlingsansvarlig om dette, med mindre gjeldende lov eksplisitt forbyr slik varsling. </w:t>
      </w:r>
    </w:p>
    <w:p w14:paraId="035A1B1A" w14:textId="00EE5256"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ikke utlevere personopplysninger i høve av slike krav uten skriftlig instruks fra Behandlingsansvarlig, med mindre utlevering er rettslig påkrevd etter ufravikelig norsk eller EU/EØS-rett. Databehandler skal på forespørsel dokumentere enhver slik henvendelse og utlevering overfor Behandlingsansvarlig.</w:t>
      </w:r>
    </w:p>
    <w:p w14:paraId="310B9636" w14:textId="5B88C2F1" w:rsidR="00D73BE5" w:rsidRPr="00B12581" w:rsidRDefault="3B65F996" w:rsidP="001D64B5">
      <w:pPr>
        <w:pStyle w:val="Overskrift2"/>
        <w:rPr>
          <w:rFonts w:ascii="Garamond" w:eastAsia="Arial Nova" w:hAnsi="Garamond" w:cs="Times New Roman"/>
        </w:rPr>
      </w:pPr>
      <w:r w:rsidRPr="00B12581">
        <w:rPr>
          <w:rFonts w:ascii="Garamond" w:eastAsia="Arial Nova" w:hAnsi="Garamond" w:cs="Times New Roman"/>
        </w:rPr>
        <w:lastRenderedPageBreak/>
        <w:t xml:space="preserve"> </w:t>
      </w:r>
      <w:bookmarkStart w:id="72" w:name="_Toc238817728"/>
      <w:r w:rsidR="00D73BE5" w:rsidRPr="00B12581">
        <w:rPr>
          <w:rFonts w:ascii="Garamond" w:eastAsia="Arial Nova" w:hAnsi="Garamond" w:cs="Times New Roman"/>
        </w:rPr>
        <w:t>Overføring av personopplysninger til tredjeland (skytjeneste)</w:t>
      </w:r>
      <w:bookmarkEnd w:id="72"/>
    </w:p>
    <w:p w14:paraId="07D2479E" w14:textId="7E7BAA2D" w:rsidR="00D73BE5" w:rsidRPr="00B12581" w:rsidRDefault="00D73BE5" w:rsidP="00AC36BE">
      <w:pPr>
        <w:spacing w:line="300" w:lineRule="auto"/>
        <w:rPr>
          <w:rFonts w:ascii="Garamond" w:eastAsia="Arial Nova" w:hAnsi="Garamond" w:cs="Times New Roman"/>
          <w:sz w:val="21"/>
          <w:szCs w:val="21"/>
        </w:rPr>
      </w:pPr>
      <w:r w:rsidRPr="00B12581">
        <w:rPr>
          <w:rFonts w:ascii="Garamond" w:eastAsia="Arial Nova" w:hAnsi="Garamond" w:cs="Times New Roman"/>
          <w:sz w:val="24"/>
        </w:rPr>
        <w:t>Dersom Databehandler benytter underleverandør(er) utenfor EU/EØS («Tredjeland») for behandling av personopplysninger, eller dersom opplysningene lagres i EU/EØS men kan aksesseres fra tredjeland, skal overføring/behandling bare skje dersom vilkårene i GDPR kapittel V er oppfylt.</w:t>
      </w:r>
      <w:r w:rsidR="007F1922" w:rsidRPr="00B12581">
        <w:rPr>
          <w:rFonts w:ascii="Garamond" w:eastAsia="Arial Nova" w:hAnsi="Garamond" w:cs="Times New Roman"/>
          <w:sz w:val="24"/>
        </w:rPr>
        <w:t xml:space="preserve"> </w:t>
      </w:r>
      <w:r w:rsidRPr="00B12581">
        <w:rPr>
          <w:rFonts w:ascii="Garamond" w:eastAsia="Arial Nova" w:hAnsi="Garamond" w:cs="Times New Roman"/>
          <w:sz w:val="24"/>
        </w:rPr>
        <w:t>Lovlig overføringsgrunnlag kan for eksempel være:</w:t>
      </w:r>
    </w:p>
    <w:p w14:paraId="29123A0A" w14:textId="77777777" w:rsidR="00D73BE5" w:rsidRPr="00B12581" w:rsidRDefault="00D73BE5" w:rsidP="001D64B5">
      <w:pPr>
        <w:pStyle w:val="ListParagraph"/>
        <w:numPr>
          <w:ilvl w:val="0"/>
          <w:numId w:val="23"/>
        </w:numPr>
        <w:spacing w:line="300" w:lineRule="auto"/>
        <w:rPr>
          <w:rFonts w:ascii="Garamond" w:eastAsia="Arial Nova" w:hAnsi="Garamond" w:cs="Times New Roman"/>
          <w:sz w:val="24"/>
        </w:rPr>
      </w:pPr>
      <w:r w:rsidRPr="00B12581">
        <w:rPr>
          <w:rFonts w:ascii="Garamond" w:eastAsia="Arial Nova" w:hAnsi="Garamond" w:cs="Times New Roman"/>
          <w:b/>
          <w:sz w:val="24"/>
        </w:rPr>
        <w:t>adekvansbeslutning</w:t>
      </w:r>
      <w:r w:rsidRPr="00B12581">
        <w:rPr>
          <w:rFonts w:ascii="Garamond" w:eastAsia="Arial Nova" w:hAnsi="Garamond" w:cs="Times New Roman"/>
          <w:sz w:val="24"/>
        </w:rPr>
        <w:t>, eller</w:t>
      </w:r>
    </w:p>
    <w:p w14:paraId="3B49499B" w14:textId="77777777" w:rsidR="00D73BE5" w:rsidRPr="00B12581" w:rsidRDefault="00D73BE5" w:rsidP="001D64B5">
      <w:pPr>
        <w:pStyle w:val="ListParagraph"/>
        <w:numPr>
          <w:ilvl w:val="0"/>
          <w:numId w:val="23"/>
        </w:numPr>
        <w:spacing w:line="300" w:lineRule="auto"/>
        <w:rPr>
          <w:rFonts w:ascii="Garamond" w:eastAsia="Arial Nova" w:hAnsi="Garamond" w:cs="Times New Roman"/>
          <w:sz w:val="24"/>
        </w:rPr>
      </w:pPr>
      <w:r w:rsidRPr="00B12581">
        <w:rPr>
          <w:rFonts w:ascii="Garamond" w:eastAsia="Arial Nova" w:hAnsi="Garamond" w:cs="Times New Roman"/>
          <w:sz w:val="24"/>
        </w:rPr>
        <w:t xml:space="preserve">EU-kommisjonens </w:t>
      </w:r>
      <w:r w:rsidRPr="00B12581">
        <w:rPr>
          <w:rFonts w:ascii="Garamond" w:eastAsia="Arial Nova" w:hAnsi="Garamond" w:cs="Times New Roman"/>
          <w:b/>
          <w:sz w:val="24"/>
        </w:rPr>
        <w:t>Standard Contractual Clauses (SCC)</w:t>
      </w:r>
      <w:r w:rsidRPr="00B12581">
        <w:rPr>
          <w:rFonts w:ascii="Garamond" w:eastAsia="Arial Nova" w:hAnsi="Garamond" w:cs="Times New Roman"/>
          <w:sz w:val="24"/>
        </w:rPr>
        <w:t>, eller</w:t>
      </w:r>
    </w:p>
    <w:p w14:paraId="05998D17" w14:textId="77777777" w:rsidR="00D73BE5" w:rsidRPr="00B12581" w:rsidRDefault="00D73BE5" w:rsidP="001D64B5">
      <w:pPr>
        <w:pStyle w:val="ListParagraph"/>
        <w:numPr>
          <w:ilvl w:val="0"/>
          <w:numId w:val="23"/>
        </w:numPr>
        <w:spacing w:line="300" w:lineRule="auto"/>
        <w:rPr>
          <w:rFonts w:ascii="Garamond" w:eastAsia="Arial Nova" w:hAnsi="Garamond" w:cs="Times New Roman"/>
          <w:sz w:val="24"/>
        </w:rPr>
      </w:pPr>
      <w:r w:rsidRPr="00B12581">
        <w:rPr>
          <w:rFonts w:ascii="Garamond" w:eastAsia="Arial Nova" w:hAnsi="Garamond" w:cs="Times New Roman"/>
          <w:sz w:val="24"/>
        </w:rPr>
        <w:t>annet gyldig grunnlag etter GDPR kapittel V.</w:t>
      </w:r>
    </w:p>
    <w:p w14:paraId="1E325877" w14:textId="77777777" w:rsidR="007F1922" w:rsidRPr="00B12581" w:rsidRDefault="007F1922" w:rsidP="00AC36BE">
      <w:pPr>
        <w:pStyle w:val="ListParagraph"/>
        <w:spacing w:line="300" w:lineRule="auto"/>
        <w:ind w:left="1080"/>
        <w:rPr>
          <w:rFonts w:ascii="Garamond" w:eastAsia="Arial Nova" w:hAnsi="Garamond" w:cs="Times New Roman"/>
          <w:sz w:val="24"/>
        </w:rPr>
      </w:pPr>
    </w:p>
    <w:p w14:paraId="6EC64D4C"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Når SCC benyttes, skal Databehandler bistå Behandlingsansvarlig med nødvendige vurderinger, herunder Transfer Impact Assessment (TIA), og gjennomføre eventuelle supplerende tiltak som er påkrevd.</w:t>
      </w:r>
    </w:p>
    <w:p w14:paraId="48904150"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har fullmakt fra Behandlingsansvarlig til å inngå SCC på vegne av Behandlingsansvarlig der dette er nødvendig. Databehandler skal uoppfordret og uten ugrunnet opphold sende Behandlingsansvarlig kopi av SCC og relevant dokumentasjon knyttet til overføringen.</w:t>
      </w:r>
    </w:p>
    <w:p w14:paraId="612678B2"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Tredjelandsoverføringer og mekanisme(r) skal fremgå av Bilag C.</w:t>
      </w:r>
    </w:p>
    <w:p w14:paraId="0E8A9140" w14:textId="4F925B59" w:rsidR="00D73BE5" w:rsidRPr="00B12581" w:rsidRDefault="00D73BE5" w:rsidP="001D64B5">
      <w:pPr>
        <w:pStyle w:val="Overskrift2"/>
        <w:rPr>
          <w:rFonts w:ascii="Garamond" w:eastAsia="Arial Nova" w:hAnsi="Garamond" w:cs="Times New Roman"/>
        </w:rPr>
      </w:pPr>
      <w:r w:rsidRPr="00B12581">
        <w:rPr>
          <w:rFonts w:ascii="Garamond" w:eastAsia="Arial Nova" w:hAnsi="Garamond" w:cs="Times New Roman"/>
        </w:rPr>
        <w:t xml:space="preserve"> </w:t>
      </w:r>
      <w:bookmarkStart w:id="73" w:name="_Toc238817729"/>
      <w:r w:rsidRPr="00B12581">
        <w:rPr>
          <w:rFonts w:ascii="Garamond" w:hAnsi="Garamond" w:cs="Times New Roman"/>
        </w:rPr>
        <w:t>Behandlingsansvarliges</w:t>
      </w:r>
      <w:r w:rsidRPr="00B12581">
        <w:rPr>
          <w:rFonts w:ascii="Garamond" w:eastAsia="Arial Nova" w:hAnsi="Garamond" w:cs="Times New Roman"/>
        </w:rPr>
        <w:t xml:space="preserve"> plikter</w:t>
      </w:r>
      <w:bookmarkEnd w:id="73"/>
    </w:p>
    <w:p w14:paraId="74F30416"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Behandlingsansvarlig bekrefter at Behandlingsansvarlig:</w:t>
      </w:r>
    </w:p>
    <w:p w14:paraId="29F0B6E8" w14:textId="77777777" w:rsidR="00D73BE5" w:rsidRPr="00B12581" w:rsidRDefault="00D73BE5" w:rsidP="001D64B5">
      <w:pPr>
        <w:pStyle w:val="ListParagraph"/>
        <w:numPr>
          <w:ilvl w:val="0"/>
          <w:numId w:val="19"/>
        </w:numPr>
        <w:spacing w:line="300" w:lineRule="auto"/>
        <w:rPr>
          <w:rFonts w:ascii="Garamond" w:eastAsia="Arial Nova" w:hAnsi="Garamond" w:cs="Times New Roman"/>
          <w:sz w:val="24"/>
        </w:rPr>
      </w:pPr>
      <w:r w:rsidRPr="00B12581">
        <w:rPr>
          <w:rFonts w:ascii="Garamond" w:eastAsia="Arial Nova" w:hAnsi="Garamond" w:cs="Times New Roman"/>
          <w:sz w:val="24"/>
        </w:rPr>
        <w:t>har tilstrekkelig behandlingsgrunnlag,</w:t>
      </w:r>
    </w:p>
    <w:p w14:paraId="12A59FF3" w14:textId="77777777" w:rsidR="00D73BE5" w:rsidRPr="00B12581" w:rsidRDefault="00D73BE5" w:rsidP="001D64B5">
      <w:pPr>
        <w:pStyle w:val="ListParagraph"/>
        <w:numPr>
          <w:ilvl w:val="0"/>
          <w:numId w:val="19"/>
        </w:numPr>
        <w:spacing w:line="300" w:lineRule="auto"/>
        <w:rPr>
          <w:rFonts w:ascii="Garamond" w:eastAsia="Arial Nova" w:hAnsi="Garamond" w:cs="Times New Roman"/>
          <w:sz w:val="24"/>
        </w:rPr>
      </w:pPr>
      <w:r w:rsidRPr="00B12581">
        <w:rPr>
          <w:rFonts w:ascii="Garamond" w:eastAsia="Arial Nova" w:hAnsi="Garamond" w:cs="Times New Roman"/>
          <w:sz w:val="24"/>
        </w:rPr>
        <w:t>har rett til å la Databehandler behandle personopplysningene,</w:t>
      </w:r>
    </w:p>
    <w:p w14:paraId="76F5F38F" w14:textId="77777777" w:rsidR="00D73BE5" w:rsidRPr="00B12581" w:rsidRDefault="00D73BE5" w:rsidP="001D64B5">
      <w:pPr>
        <w:pStyle w:val="ListParagraph"/>
        <w:numPr>
          <w:ilvl w:val="0"/>
          <w:numId w:val="19"/>
        </w:numPr>
        <w:spacing w:line="300" w:lineRule="auto"/>
        <w:rPr>
          <w:rFonts w:ascii="Garamond" w:eastAsia="Arial Nova" w:hAnsi="Garamond" w:cs="Times New Roman"/>
          <w:sz w:val="24"/>
        </w:rPr>
      </w:pPr>
      <w:r w:rsidRPr="00B12581">
        <w:rPr>
          <w:rFonts w:ascii="Garamond" w:eastAsia="Arial Nova" w:hAnsi="Garamond" w:cs="Times New Roman"/>
          <w:sz w:val="24"/>
        </w:rPr>
        <w:t>har ansvaret for nøyaktigheten, integriteten, innholdet, pålitelighet og lovligheten av personopplysningene,</w:t>
      </w:r>
    </w:p>
    <w:p w14:paraId="548D9D53" w14:textId="77777777" w:rsidR="00D73BE5" w:rsidRPr="00B12581" w:rsidRDefault="00D73BE5" w:rsidP="001D64B5">
      <w:pPr>
        <w:pStyle w:val="ListParagraph"/>
        <w:numPr>
          <w:ilvl w:val="0"/>
          <w:numId w:val="19"/>
        </w:numPr>
        <w:spacing w:line="300" w:lineRule="auto"/>
        <w:rPr>
          <w:rFonts w:ascii="Garamond" w:eastAsia="Arial Nova" w:hAnsi="Garamond" w:cs="Times New Roman"/>
          <w:sz w:val="24"/>
        </w:rPr>
      </w:pPr>
      <w:r w:rsidRPr="00B12581">
        <w:rPr>
          <w:rFonts w:ascii="Garamond" w:eastAsia="Arial Nova" w:hAnsi="Garamond" w:cs="Times New Roman"/>
          <w:sz w:val="24"/>
        </w:rPr>
        <w:t>oppfyller informasjonsplikter og eventuelle meldeplikter,</w:t>
      </w:r>
    </w:p>
    <w:p w14:paraId="57D9540A" w14:textId="77777777" w:rsidR="00D73BE5" w:rsidRPr="00B12581" w:rsidRDefault="00D73BE5" w:rsidP="001D64B5">
      <w:pPr>
        <w:pStyle w:val="ListParagraph"/>
        <w:numPr>
          <w:ilvl w:val="0"/>
          <w:numId w:val="19"/>
        </w:numPr>
        <w:spacing w:line="300" w:lineRule="auto"/>
        <w:rPr>
          <w:rFonts w:ascii="Garamond" w:eastAsia="Arial Nova" w:hAnsi="Garamond" w:cs="Times New Roman"/>
          <w:sz w:val="24"/>
        </w:rPr>
      </w:pPr>
      <w:r w:rsidRPr="00B12581">
        <w:rPr>
          <w:rFonts w:ascii="Garamond" w:eastAsia="Arial Nova" w:hAnsi="Garamond" w:cs="Times New Roman"/>
          <w:sz w:val="24"/>
        </w:rPr>
        <w:t>besvarer henvendelser fra registrerte,</w:t>
      </w:r>
    </w:p>
    <w:p w14:paraId="4779EA22" w14:textId="77777777" w:rsidR="00D73BE5" w:rsidRPr="00B12581" w:rsidRDefault="00D73BE5" w:rsidP="001D64B5">
      <w:pPr>
        <w:pStyle w:val="ListParagraph"/>
        <w:numPr>
          <w:ilvl w:val="0"/>
          <w:numId w:val="19"/>
        </w:numPr>
        <w:spacing w:line="300" w:lineRule="auto"/>
        <w:rPr>
          <w:rFonts w:ascii="Garamond" w:eastAsia="Arial Nova" w:hAnsi="Garamond" w:cs="Times New Roman"/>
          <w:sz w:val="24"/>
        </w:rPr>
      </w:pPr>
      <w:r w:rsidRPr="00B12581">
        <w:rPr>
          <w:rFonts w:ascii="Garamond" w:eastAsia="Arial Nova" w:hAnsi="Garamond" w:cs="Times New Roman"/>
          <w:sz w:val="24"/>
        </w:rPr>
        <w:t>melder brudd til Datatilsynet og eventuelt varsler registrerte der det kreves.</w:t>
      </w:r>
    </w:p>
    <w:p w14:paraId="53C8AD66" w14:textId="42DACC24" w:rsidR="00D73BE5" w:rsidRPr="00B12581" w:rsidRDefault="00D73BE5" w:rsidP="001D64B5">
      <w:pPr>
        <w:pStyle w:val="Overskrift2"/>
        <w:rPr>
          <w:rFonts w:ascii="Garamond" w:eastAsia="Arial Nova" w:hAnsi="Garamond" w:cs="Times New Roman"/>
        </w:rPr>
      </w:pPr>
      <w:r w:rsidRPr="00B12581">
        <w:rPr>
          <w:rFonts w:ascii="Garamond" w:eastAsia="Arial Nova" w:hAnsi="Garamond" w:cs="Times New Roman"/>
        </w:rPr>
        <w:t xml:space="preserve"> </w:t>
      </w:r>
      <w:bookmarkStart w:id="74" w:name="_Toc238817730"/>
      <w:r w:rsidRPr="00B12581">
        <w:rPr>
          <w:rFonts w:ascii="Garamond" w:hAnsi="Garamond" w:cs="Times New Roman"/>
        </w:rPr>
        <w:t>Ansvar</w:t>
      </w:r>
      <w:r w:rsidRPr="00B12581">
        <w:rPr>
          <w:rFonts w:ascii="Garamond" w:eastAsia="Arial Nova" w:hAnsi="Garamond" w:cs="Times New Roman"/>
        </w:rPr>
        <w:t>, brudd</w:t>
      </w:r>
      <w:bookmarkEnd w:id="74"/>
    </w:p>
    <w:p w14:paraId="54B1093B"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Ved brudd på Databehandleravtalen eller gjeldende lovgivning kommer Avtalens bestemmelser om mislighold/ansvar til anvendelse, med mindre ufravikelig lov tilsier noe annet.</w:t>
      </w:r>
    </w:p>
    <w:p w14:paraId="26BBFAD8"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varsle Behandlingsansvarlig uten ugrunnet opphold dersom Databehandler ikke vil være, eller har grunn til å tro at Databehandler ikke vil være, i stand til å overholde sine forpliktelser etter Databehandleravtalen.</w:t>
      </w:r>
    </w:p>
    <w:p w14:paraId="673BD32A" w14:textId="57420A40" w:rsidR="00D73BE5" w:rsidRPr="00B12581" w:rsidRDefault="007F1922" w:rsidP="001D64B5">
      <w:pPr>
        <w:pStyle w:val="Overskrift2"/>
        <w:rPr>
          <w:rFonts w:ascii="Garamond" w:eastAsia="Arial Nova" w:hAnsi="Garamond" w:cs="Times New Roman"/>
        </w:rPr>
      </w:pPr>
      <w:r w:rsidRPr="00B12581">
        <w:rPr>
          <w:rFonts w:ascii="Garamond" w:eastAsia="Arial Nova" w:hAnsi="Garamond" w:cs="Times New Roman"/>
        </w:rPr>
        <w:t xml:space="preserve"> </w:t>
      </w:r>
      <w:bookmarkStart w:id="75" w:name="_Toc238817731"/>
      <w:r w:rsidR="00D73BE5" w:rsidRPr="00B12581">
        <w:rPr>
          <w:rFonts w:ascii="Garamond" w:eastAsia="Arial Nova" w:hAnsi="Garamond" w:cs="Times New Roman"/>
        </w:rPr>
        <w:t>Varighet, avslutning, endringer</w:t>
      </w:r>
      <w:bookmarkEnd w:id="75"/>
    </w:p>
    <w:p w14:paraId="7D20D755"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Databehandleravtalen gjelder fra Avtalen er signert av begge parter og inntil Avtalen utløper eller Databehandlers plikt til å levere tjenester opphører.</w:t>
      </w:r>
    </w:p>
    <w:p w14:paraId="6FF1D95A"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lastRenderedPageBreak/>
        <w:t>Ved avslutning skal personopplysninger returneres i standardisert format sammen med nødvendige instruksjoner for videre bruk, og deretter slettes.</w:t>
      </w:r>
    </w:p>
    <w:p w14:paraId="2C2C4D1B"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Med mindre annet er avtalt skriftlig:</w:t>
      </w:r>
    </w:p>
    <w:p w14:paraId="3A96BE94" w14:textId="77777777" w:rsidR="00D73BE5" w:rsidRPr="00B12581" w:rsidRDefault="00D73BE5" w:rsidP="001D64B5">
      <w:pPr>
        <w:pStyle w:val="ListParagraph"/>
        <w:numPr>
          <w:ilvl w:val="0"/>
          <w:numId w:val="30"/>
        </w:numPr>
        <w:spacing w:line="300" w:lineRule="auto"/>
        <w:rPr>
          <w:rFonts w:ascii="Garamond" w:eastAsia="Arial Nova" w:hAnsi="Garamond" w:cs="Times New Roman"/>
          <w:sz w:val="24"/>
        </w:rPr>
      </w:pPr>
      <w:r w:rsidRPr="00B12581">
        <w:rPr>
          <w:rFonts w:ascii="Garamond" w:eastAsia="Arial Nova" w:hAnsi="Garamond" w:cs="Times New Roman"/>
          <w:sz w:val="24"/>
        </w:rPr>
        <w:t xml:space="preserve">tilbakelevering skal skje innen </w:t>
      </w:r>
      <w:r w:rsidRPr="00B12581">
        <w:rPr>
          <w:rFonts w:ascii="Garamond" w:eastAsia="Arial Nova" w:hAnsi="Garamond" w:cs="Times New Roman"/>
          <w:b/>
          <w:sz w:val="24"/>
        </w:rPr>
        <w:t>30 dager</w:t>
      </w:r>
      <w:r w:rsidRPr="00B12581">
        <w:rPr>
          <w:rFonts w:ascii="Garamond" w:eastAsia="Arial Nova" w:hAnsi="Garamond" w:cs="Times New Roman"/>
          <w:sz w:val="24"/>
        </w:rPr>
        <w:t xml:space="preserve"> etter opphør/instruks, og</w:t>
      </w:r>
    </w:p>
    <w:p w14:paraId="441A0F54" w14:textId="77777777" w:rsidR="00D73BE5" w:rsidRPr="00B12581" w:rsidRDefault="00D73BE5" w:rsidP="001D64B5">
      <w:pPr>
        <w:pStyle w:val="ListParagraph"/>
        <w:numPr>
          <w:ilvl w:val="0"/>
          <w:numId w:val="30"/>
        </w:numPr>
        <w:spacing w:line="300" w:lineRule="auto"/>
        <w:rPr>
          <w:rFonts w:ascii="Garamond" w:eastAsia="Arial Nova" w:hAnsi="Garamond" w:cs="Times New Roman"/>
          <w:sz w:val="24"/>
        </w:rPr>
      </w:pPr>
      <w:r w:rsidRPr="00B12581">
        <w:rPr>
          <w:rFonts w:ascii="Garamond" w:eastAsia="Arial Nova" w:hAnsi="Garamond" w:cs="Times New Roman"/>
          <w:sz w:val="24"/>
        </w:rPr>
        <w:t xml:space="preserve">sletting skal skje innen </w:t>
      </w:r>
      <w:r w:rsidRPr="00B12581">
        <w:rPr>
          <w:rFonts w:ascii="Garamond" w:eastAsia="Arial Nova" w:hAnsi="Garamond" w:cs="Times New Roman"/>
          <w:b/>
          <w:sz w:val="24"/>
        </w:rPr>
        <w:t>60 dager</w:t>
      </w:r>
      <w:r w:rsidRPr="00B12581">
        <w:rPr>
          <w:rFonts w:ascii="Garamond" w:eastAsia="Arial Nova" w:hAnsi="Garamond" w:cs="Times New Roman"/>
          <w:sz w:val="24"/>
        </w:rPr>
        <w:t xml:space="preserve"> etter opphør/instruks,</w:t>
      </w:r>
    </w:p>
    <w:p w14:paraId="36CAE202"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med mindre ufravikelig lovgivning pålegger videre lagring.</w:t>
      </w:r>
    </w:p>
    <w:p w14:paraId="204D2E10" w14:textId="77777777" w:rsidR="00D73BE5" w:rsidRPr="00B12581" w:rsidRDefault="00D73BE5" w:rsidP="00AC36BE">
      <w:pPr>
        <w:spacing w:after="100" w:afterAutospacing="1"/>
        <w:rPr>
          <w:rFonts w:ascii="Garamond" w:eastAsia="Arial Nova" w:hAnsi="Garamond" w:cs="Times New Roman"/>
          <w:sz w:val="24"/>
        </w:rPr>
      </w:pPr>
      <w:r w:rsidRPr="00B12581">
        <w:rPr>
          <w:rFonts w:ascii="Garamond" w:eastAsia="Arial Nova" w:hAnsi="Garamond" w:cs="Times New Roman"/>
          <w:sz w:val="24"/>
        </w:rPr>
        <w:t>Databehandler skal gi Behandlingsansvarlig en skriftlig erklæring som bekrefter at alle personopplysninger er returnert og/eller slettet i samsvar med Behandlingsansvarligs instrukser, og at Databehandler ikke har beholdt kopi.</w:t>
      </w:r>
    </w:p>
    <w:p w14:paraId="566620BA" w14:textId="2105A3B6" w:rsidR="00D73BE5" w:rsidRPr="00B12581" w:rsidRDefault="00D73BE5" w:rsidP="001D64B5">
      <w:pPr>
        <w:pStyle w:val="Overskrift2"/>
        <w:rPr>
          <w:rFonts w:ascii="Garamond" w:eastAsia="Arial Nova" w:hAnsi="Garamond" w:cs="Times New Roman"/>
        </w:rPr>
      </w:pPr>
      <w:bookmarkStart w:id="76" w:name="_Toc238817732"/>
      <w:r w:rsidRPr="00B12581">
        <w:rPr>
          <w:rFonts w:ascii="Garamond" w:eastAsia="Arial Nova" w:hAnsi="Garamond" w:cs="Times New Roman"/>
        </w:rPr>
        <w:t xml:space="preserve">Tvister og </w:t>
      </w:r>
      <w:r w:rsidRPr="00B12581">
        <w:rPr>
          <w:rFonts w:ascii="Garamond" w:hAnsi="Garamond" w:cs="Times New Roman"/>
        </w:rPr>
        <w:t>jurisdiksjon</w:t>
      </w:r>
      <w:bookmarkEnd w:id="76"/>
    </w:p>
    <w:p w14:paraId="2702645A" w14:textId="77777777" w:rsidR="00D73BE5" w:rsidRPr="00B12581" w:rsidRDefault="00D73BE5" w:rsidP="00AC36BE">
      <w:pPr>
        <w:spacing w:after="100" w:afterAutospacing="1"/>
        <w:rPr>
          <w:rFonts w:ascii="Garamond" w:eastAsia="Arial Nova" w:hAnsi="Garamond" w:cs="Times New Roman"/>
          <w:sz w:val="21"/>
          <w:szCs w:val="21"/>
        </w:rPr>
      </w:pPr>
      <w:r w:rsidRPr="00B12581">
        <w:rPr>
          <w:rFonts w:ascii="Garamond" w:eastAsia="Arial Nova" w:hAnsi="Garamond" w:cs="Times New Roman"/>
          <w:sz w:val="24"/>
        </w:rPr>
        <w:t>Databehandleravtalen skal være underlagt samme jurisdiksjon og verneting som Avtalen.</w:t>
      </w:r>
    </w:p>
    <w:p w14:paraId="6E23C041" w14:textId="77777777" w:rsidR="00D73BE5" w:rsidRPr="00B12581" w:rsidRDefault="00D73BE5" w:rsidP="001D64B5">
      <w:pPr>
        <w:pStyle w:val="Overskrift2"/>
        <w:rPr>
          <w:rFonts w:ascii="Garamond" w:eastAsia="Arial Nova" w:hAnsi="Garamond" w:cs="Times New Roman"/>
        </w:rPr>
      </w:pPr>
      <w:bookmarkStart w:id="77" w:name="_Toc238817733"/>
      <w:r w:rsidRPr="00B12581">
        <w:rPr>
          <w:rFonts w:ascii="Garamond" w:eastAsia="Arial Nova" w:hAnsi="Garamond" w:cs="Times New Roman"/>
        </w:rPr>
        <w:t xml:space="preserve">BILAG A – </w:t>
      </w:r>
      <w:r w:rsidRPr="00B12581">
        <w:rPr>
          <w:rFonts w:ascii="Garamond" w:hAnsi="Garamond" w:cs="Times New Roman"/>
        </w:rPr>
        <w:t>BEHANDLINGSBESKRIVELSE</w:t>
      </w:r>
      <w:r w:rsidRPr="00B12581">
        <w:rPr>
          <w:rFonts w:ascii="Garamond" w:eastAsia="Arial Nova" w:hAnsi="Garamond" w:cs="Times New Roman"/>
        </w:rPr>
        <w:t xml:space="preserve"> (TABELL)</w:t>
      </w:r>
      <w:bookmarkEnd w:id="77"/>
    </w:p>
    <w:p w14:paraId="33B838C7" w14:textId="77777777" w:rsidR="007F1922" w:rsidRPr="00B12581" w:rsidRDefault="007F1922" w:rsidP="00AC36BE">
      <w:pPr>
        <w:rPr>
          <w:rFonts w:ascii="Garamond" w:hAnsi="Garamond" w:cs="Times New Roman"/>
          <w:lang w:eastAsia="nb-NO"/>
        </w:rPr>
      </w:pPr>
    </w:p>
    <w:tbl>
      <w:tblPr>
        <w:tblW w:w="0" w:type="auto"/>
        <w:tblLook w:val="06A0" w:firstRow="1" w:lastRow="0" w:firstColumn="1" w:lastColumn="0" w:noHBand="1" w:noVBand="1"/>
      </w:tblPr>
      <w:tblGrid>
        <w:gridCol w:w="2965"/>
        <w:gridCol w:w="6050"/>
      </w:tblGrid>
      <w:tr w:rsidR="00D73BE5" w:rsidRPr="00B12581" w14:paraId="351889FF"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C93604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Felt</w:t>
            </w:r>
          </w:p>
        </w:tc>
        <w:tc>
          <w:tcPr>
            <w:tcW w:w="60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CE1FFA0"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Utfylling</w:t>
            </w:r>
          </w:p>
        </w:tc>
      </w:tr>
      <w:tr w:rsidR="00D73BE5" w:rsidRPr="00B12581" w14:paraId="522B83D1"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0972D2A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Tjeneste/leveranse (skytjeneste)</w:t>
            </w:r>
          </w:p>
        </w:tc>
        <w:tc>
          <w:tcPr>
            <w:tcW w:w="6050" w:type="dxa"/>
            <w:tcBorders>
              <w:top w:val="single" w:sz="6" w:space="0" w:color="E6E6E6"/>
              <w:left w:val="single" w:sz="6" w:space="0" w:color="E6E6E6"/>
              <w:bottom w:val="single" w:sz="6" w:space="0" w:color="E6E6E6"/>
              <w:right w:val="single" w:sz="6" w:space="0" w:color="E6E6E6"/>
            </w:tcBorders>
            <w:vAlign w:val="center"/>
          </w:tcPr>
          <w:p w14:paraId="15073FE9"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[SaaS/hosting/systemnavn]</w:t>
            </w:r>
          </w:p>
        </w:tc>
      </w:tr>
      <w:tr w:rsidR="00D73BE5" w:rsidRPr="00B12581" w14:paraId="452F4081"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6A6CCF4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Formål med behandlingen</w:t>
            </w:r>
          </w:p>
        </w:tc>
        <w:tc>
          <w:tcPr>
            <w:tcW w:w="6050" w:type="dxa"/>
            <w:tcBorders>
              <w:top w:val="single" w:sz="6" w:space="0" w:color="E6E6E6"/>
              <w:left w:val="single" w:sz="6" w:space="0" w:color="E6E6E6"/>
              <w:bottom w:val="single" w:sz="6" w:space="0" w:color="E6E6E6"/>
              <w:right w:val="single" w:sz="6" w:space="0" w:color="E6E6E6"/>
            </w:tcBorders>
            <w:vAlign w:val="center"/>
          </w:tcPr>
          <w:p w14:paraId="6B58B54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[f.eks. drift/tilgangsstyring/support av tjenesten iht. Avtalen]</w:t>
            </w:r>
          </w:p>
        </w:tc>
      </w:tr>
      <w:tr w:rsidR="00D73BE5" w:rsidRPr="00B12581" w14:paraId="2301D9D6"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40CA7B4A"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Behandlingens art (hva som gjøres)</w:t>
            </w:r>
          </w:p>
        </w:tc>
        <w:tc>
          <w:tcPr>
            <w:tcW w:w="6050" w:type="dxa"/>
            <w:tcBorders>
              <w:top w:val="single" w:sz="6" w:space="0" w:color="E6E6E6"/>
              <w:left w:val="single" w:sz="6" w:space="0" w:color="E6E6E6"/>
              <w:bottom w:val="single" w:sz="6" w:space="0" w:color="E6E6E6"/>
              <w:right w:val="single" w:sz="6" w:space="0" w:color="E6E6E6"/>
            </w:tcBorders>
            <w:vAlign w:val="center"/>
          </w:tcPr>
          <w:p w14:paraId="32E8AB5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[drift, lagring, support, feilsøking, logging, monitorering, backup, gjenoppretting, vedlikehold]</w:t>
            </w:r>
          </w:p>
        </w:tc>
      </w:tr>
      <w:tr w:rsidR="00D73BE5" w:rsidRPr="00B12581" w14:paraId="778489ED"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190EA72F"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Varighet</w:t>
            </w:r>
          </w:p>
        </w:tc>
        <w:tc>
          <w:tcPr>
            <w:tcW w:w="6050" w:type="dxa"/>
            <w:tcBorders>
              <w:top w:val="single" w:sz="6" w:space="0" w:color="E6E6E6"/>
              <w:left w:val="single" w:sz="6" w:space="0" w:color="E6E6E6"/>
              <w:bottom w:val="single" w:sz="6" w:space="0" w:color="E6E6E6"/>
              <w:right w:val="single" w:sz="6" w:space="0" w:color="E6E6E6"/>
            </w:tcBorders>
            <w:vAlign w:val="center"/>
          </w:tcPr>
          <w:p w14:paraId="623071A4"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[fra dato] – [så lenge Avtalen løper]</w:t>
            </w:r>
          </w:p>
        </w:tc>
      </w:tr>
      <w:tr w:rsidR="00D73BE5" w:rsidRPr="00B12581" w14:paraId="404FF189"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32AC31C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Kategorier registrerte</w:t>
            </w:r>
          </w:p>
        </w:tc>
        <w:tc>
          <w:tcPr>
            <w:tcW w:w="6050" w:type="dxa"/>
            <w:tcBorders>
              <w:top w:val="single" w:sz="6" w:space="0" w:color="E6E6E6"/>
              <w:left w:val="single" w:sz="6" w:space="0" w:color="E6E6E6"/>
              <w:bottom w:val="single" w:sz="6" w:space="0" w:color="E6E6E6"/>
              <w:right w:val="single" w:sz="6" w:space="0" w:color="E6E6E6"/>
            </w:tcBorders>
            <w:vAlign w:val="center"/>
          </w:tcPr>
          <w:p w14:paraId="12FE4955"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Faste og midlertidige ansatte; Kunder; [andre]</w:t>
            </w:r>
          </w:p>
        </w:tc>
      </w:tr>
      <w:tr w:rsidR="00D73BE5" w:rsidRPr="00B12581" w14:paraId="65392409"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55F1DC53"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Kategorier personopplysninger</w:t>
            </w:r>
          </w:p>
        </w:tc>
        <w:tc>
          <w:tcPr>
            <w:tcW w:w="6050" w:type="dxa"/>
            <w:tcBorders>
              <w:top w:val="single" w:sz="6" w:space="0" w:color="E6E6E6"/>
              <w:left w:val="single" w:sz="6" w:space="0" w:color="E6E6E6"/>
              <w:bottom w:val="single" w:sz="6" w:space="0" w:color="E6E6E6"/>
              <w:right w:val="single" w:sz="6" w:space="0" w:color="E6E6E6"/>
            </w:tcBorders>
            <w:vAlign w:val="center"/>
          </w:tcPr>
          <w:p w14:paraId="3A9E47E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[kontaktdata, bruker-ID, transaksjonsdata, loggdata, etc.]</w:t>
            </w:r>
          </w:p>
        </w:tc>
      </w:tr>
      <w:tr w:rsidR="00D73BE5" w:rsidRPr="00B12581" w14:paraId="6220A641"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5C28532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Særlige kategorier (sensitive) / straffedommer</w:t>
            </w:r>
          </w:p>
        </w:tc>
        <w:tc>
          <w:tcPr>
            <w:tcW w:w="6050" w:type="dxa"/>
            <w:tcBorders>
              <w:top w:val="single" w:sz="6" w:space="0" w:color="E6E6E6"/>
              <w:left w:val="single" w:sz="6" w:space="0" w:color="E6E6E6"/>
              <w:bottom w:val="single" w:sz="6" w:space="0" w:color="E6E6E6"/>
              <w:right w:val="single" w:sz="6" w:space="0" w:color="E6E6E6"/>
            </w:tcBorders>
            <w:vAlign w:val="center"/>
          </w:tcPr>
          <w:p w14:paraId="120B9A0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[Nei/Ja – beskriv]</w:t>
            </w:r>
          </w:p>
        </w:tc>
      </w:tr>
      <w:tr w:rsidR="00D73BE5" w:rsidRPr="00B12581" w14:paraId="3C366DDD"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1996EFC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Systemer/datamiljø</w:t>
            </w:r>
          </w:p>
        </w:tc>
        <w:tc>
          <w:tcPr>
            <w:tcW w:w="6050" w:type="dxa"/>
            <w:tcBorders>
              <w:top w:val="single" w:sz="6" w:space="0" w:color="E6E6E6"/>
              <w:left w:val="single" w:sz="6" w:space="0" w:color="E6E6E6"/>
              <w:bottom w:val="single" w:sz="6" w:space="0" w:color="E6E6E6"/>
              <w:right w:val="single" w:sz="6" w:space="0" w:color="E6E6E6"/>
            </w:tcBorders>
            <w:vAlign w:val="center"/>
          </w:tcPr>
          <w:p w14:paraId="4E7A12F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[plattform/tenant/navn]</w:t>
            </w:r>
          </w:p>
        </w:tc>
      </w:tr>
      <w:tr w:rsidR="00D73BE5" w:rsidRPr="00B12581" w14:paraId="4E87A27C"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0F2192DA"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Primær lagringslokasjon(er)</w:t>
            </w:r>
          </w:p>
        </w:tc>
        <w:tc>
          <w:tcPr>
            <w:tcW w:w="6050" w:type="dxa"/>
            <w:tcBorders>
              <w:top w:val="single" w:sz="6" w:space="0" w:color="E6E6E6"/>
              <w:left w:val="single" w:sz="6" w:space="0" w:color="E6E6E6"/>
              <w:bottom w:val="single" w:sz="6" w:space="0" w:color="E6E6E6"/>
              <w:right w:val="single" w:sz="6" w:space="0" w:color="E6E6E6"/>
            </w:tcBorders>
            <w:vAlign w:val="center"/>
          </w:tcPr>
          <w:p w14:paraId="160B6753"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[EU/EØS-land/region]</w:t>
            </w:r>
          </w:p>
        </w:tc>
      </w:tr>
      <w:tr w:rsidR="00D73BE5" w:rsidRPr="00B12581" w14:paraId="4AF2D27A"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447145E4"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Fjernaksess fra tredjeland</w:t>
            </w:r>
          </w:p>
        </w:tc>
        <w:tc>
          <w:tcPr>
            <w:tcW w:w="6050" w:type="dxa"/>
            <w:tcBorders>
              <w:top w:val="single" w:sz="6" w:space="0" w:color="E6E6E6"/>
              <w:left w:val="single" w:sz="6" w:space="0" w:color="E6E6E6"/>
              <w:bottom w:val="single" w:sz="6" w:space="0" w:color="E6E6E6"/>
              <w:right w:val="single" w:sz="6" w:space="0" w:color="E6E6E6"/>
            </w:tcBorders>
            <w:vAlign w:val="center"/>
          </w:tcPr>
          <w:p w14:paraId="4893034F"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[Nei/Ja – beskriv]</w:t>
            </w:r>
          </w:p>
        </w:tc>
      </w:tr>
      <w:tr w:rsidR="00D73BE5" w:rsidRPr="00B12581" w14:paraId="4912AEE6"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608177E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Returformat ved opphør</w:t>
            </w:r>
          </w:p>
        </w:tc>
        <w:tc>
          <w:tcPr>
            <w:tcW w:w="6050" w:type="dxa"/>
            <w:tcBorders>
              <w:top w:val="single" w:sz="6" w:space="0" w:color="E6E6E6"/>
              <w:left w:val="single" w:sz="6" w:space="0" w:color="E6E6E6"/>
              <w:bottom w:val="single" w:sz="6" w:space="0" w:color="E6E6E6"/>
              <w:right w:val="single" w:sz="6" w:space="0" w:color="E6E6E6"/>
            </w:tcBorders>
            <w:vAlign w:val="center"/>
          </w:tcPr>
          <w:p w14:paraId="61E27E43"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[CSV/JSON/SQL dump/annet]</w:t>
            </w:r>
          </w:p>
        </w:tc>
      </w:tr>
      <w:tr w:rsidR="00D73BE5" w:rsidRPr="00B12581" w14:paraId="14303B47"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6CCC903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Returmetode</w:t>
            </w:r>
          </w:p>
        </w:tc>
        <w:tc>
          <w:tcPr>
            <w:tcW w:w="6050" w:type="dxa"/>
            <w:tcBorders>
              <w:top w:val="single" w:sz="6" w:space="0" w:color="E6E6E6"/>
              <w:left w:val="single" w:sz="6" w:space="0" w:color="E6E6E6"/>
              <w:bottom w:val="single" w:sz="6" w:space="0" w:color="E6E6E6"/>
              <w:right w:val="single" w:sz="6" w:space="0" w:color="E6E6E6"/>
            </w:tcBorders>
            <w:vAlign w:val="center"/>
          </w:tcPr>
          <w:p w14:paraId="7EC63019"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[kryptert overføring/portal/annet]</w:t>
            </w:r>
          </w:p>
        </w:tc>
      </w:tr>
      <w:tr w:rsidR="00D73BE5" w:rsidRPr="00B12581" w14:paraId="4332BA5C"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195EC094" w14:textId="296F7B55" w:rsidR="00D73BE5" w:rsidRPr="00B12581" w:rsidRDefault="003729A7" w:rsidP="00AC36BE">
            <w:pPr>
              <w:spacing w:line="300" w:lineRule="auto"/>
              <w:rPr>
                <w:rFonts w:ascii="Garamond" w:eastAsia="Arial Nova" w:hAnsi="Garamond" w:cs="Times New Roman"/>
                <w:sz w:val="24"/>
              </w:rPr>
            </w:pPr>
            <w:r w:rsidRPr="00B12581">
              <w:rPr>
                <w:rFonts w:ascii="Garamond" w:eastAsia="Arial Nova" w:hAnsi="Garamond" w:cs="Times New Roman"/>
                <w:sz w:val="24"/>
              </w:rPr>
              <w:t>Sl</w:t>
            </w:r>
            <w:r>
              <w:rPr>
                <w:rFonts w:ascii="Garamond" w:eastAsia="Arial Nova" w:hAnsi="Garamond" w:cs="Times New Roman"/>
                <w:sz w:val="24"/>
              </w:rPr>
              <w:t>ette</w:t>
            </w:r>
            <w:r w:rsidRPr="00B12581">
              <w:rPr>
                <w:rFonts w:ascii="Garamond" w:eastAsia="Arial Nova" w:hAnsi="Garamond" w:cs="Times New Roman"/>
                <w:sz w:val="24"/>
              </w:rPr>
              <w:t>metode</w:t>
            </w:r>
            <w:r>
              <w:rPr>
                <w:rFonts w:ascii="Garamond" w:eastAsia="Arial Nova" w:hAnsi="Garamond" w:cs="Times New Roman"/>
                <w:sz w:val="24"/>
              </w:rPr>
              <w:t>r</w:t>
            </w:r>
          </w:p>
        </w:tc>
        <w:tc>
          <w:tcPr>
            <w:tcW w:w="6050" w:type="dxa"/>
            <w:tcBorders>
              <w:top w:val="single" w:sz="6" w:space="0" w:color="E6E6E6"/>
              <w:left w:val="single" w:sz="6" w:space="0" w:color="E6E6E6"/>
              <w:bottom w:val="single" w:sz="6" w:space="0" w:color="E6E6E6"/>
              <w:right w:val="single" w:sz="6" w:space="0" w:color="E6E6E6"/>
            </w:tcBorders>
            <w:vAlign w:val="center"/>
          </w:tcPr>
          <w:p w14:paraId="630EA091"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[logisk sletting + rutiner for sikker sletting der relevant]</w:t>
            </w:r>
          </w:p>
        </w:tc>
      </w:tr>
      <w:tr w:rsidR="00D73BE5" w:rsidRPr="00B12581" w14:paraId="3D3E51FF"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0C24338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Lagringstid / sletteregler</w:t>
            </w:r>
          </w:p>
        </w:tc>
        <w:tc>
          <w:tcPr>
            <w:tcW w:w="6050" w:type="dxa"/>
            <w:tcBorders>
              <w:top w:val="single" w:sz="6" w:space="0" w:color="E6E6E6"/>
              <w:left w:val="single" w:sz="6" w:space="0" w:color="E6E6E6"/>
              <w:bottom w:val="single" w:sz="6" w:space="0" w:color="E6E6E6"/>
              <w:right w:val="single" w:sz="6" w:space="0" w:color="E6E6E6"/>
            </w:tcBorders>
            <w:vAlign w:val="center"/>
          </w:tcPr>
          <w:p w14:paraId="63D9FFFC" w14:textId="5D72B88F"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 xml:space="preserve">[Angi lagringstid per datakategori og/eller henvisning til </w:t>
            </w:r>
            <w:r w:rsidR="009E15A9" w:rsidRPr="00B12581">
              <w:rPr>
                <w:rFonts w:ascii="Garamond" w:eastAsia="Arial Nova" w:hAnsi="Garamond" w:cs="Times New Roman"/>
                <w:sz w:val="24"/>
              </w:rPr>
              <w:t>sletteregler</w:t>
            </w:r>
            <w:r w:rsidRPr="00B12581">
              <w:rPr>
                <w:rFonts w:ascii="Garamond" w:eastAsia="Arial Nova" w:hAnsi="Garamond" w:cs="Times New Roman"/>
                <w:sz w:val="24"/>
              </w:rPr>
              <w:t xml:space="preserve"> i Avtalen eller </w:t>
            </w:r>
            <w:r w:rsidR="003729A7" w:rsidRPr="00B12581">
              <w:rPr>
                <w:rFonts w:ascii="Garamond" w:eastAsia="Arial Nova" w:hAnsi="Garamond" w:cs="Times New Roman"/>
                <w:sz w:val="24"/>
              </w:rPr>
              <w:t>egne sletterutiner</w:t>
            </w:r>
            <w:r w:rsidRPr="00B12581">
              <w:rPr>
                <w:rFonts w:ascii="Garamond" w:eastAsia="Arial Nova" w:hAnsi="Garamond" w:cs="Times New Roman"/>
                <w:sz w:val="24"/>
              </w:rPr>
              <w:t>]</w:t>
            </w:r>
          </w:p>
        </w:tc>
      </w:tr>
      <w:tr w:rsidR="00D73BE5" w:rsidRPr="00B12581" w14:paraId="6758752F" w14:textId="77777777" w:rsidTr="00F06B15">
        <w:trPr>
          <w:trHeight w:val="300"/>
        </w:trPr>
        <w:tc>
          <w:tcPr>
            <w:tcW w:w="2965" w:type="dxa"/>
            <w:tcBorders>
              <w:top w:val="single" w:sz="6" w:space="0" w:color="E6E6E6"/>
              <w:left w:val="single" w:sz="6" w:space="0" w:color="E6E6E6"/>
              <w:bottom w:val="single" w:sz="6" w:space="0" w:color="E6E6E6"/>
              <w:right w:val="single" w:sz="6" w:space="0" w:color="E6E6E6"/>
            </w:tcBorders>
            <w:vAlign w:val="center"/>
          </w:tcPr>
          <w:p w14:paraId="1ADC693F"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Kontaktpunkt Databehandler</w:t>
            </w:r>
          </w:p>
        </w:tc>
        <w:tc>
          <w:tcPr>
            <w:tcW w:w="6050" w:type="dxa"/>
            <w:tcBorders>
              <w:top w:val="single" w:sz="6" w:space="0" w:color="E6E6E6"/>
              <w:left w:val="single" w:sz="6" w:space="0" w:color="E6E6E6"/>
              <w:bottom w:val="single" w:sz="6" w:space="0" w:color="E6E6E6"/>
              <w:right w:val="single" w:sz="6" w:space="0" w:color="E6E6E6"/>
            </w:tcBorders>
            <w:vAlign w:val="center"/>
          </w:tcPr>
          <w:p w14:paraId="14BE65EA"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[navn/rolle/e-post/telefon]</w:t>
            </w:r>
          </w:p>
        </w:tc>
      </w:tr>
    </w:tbl>
    <w:p w14:paraId="4794683C" w14:textId="77777777" w:rsidR="00D73BE5" w:rsidRPr="00B12581" w:rsidRDefault="00D73BE5" w:rsidP="00AC36BE">
      <w:pPr>
        <w:spacing w:line="300" w:lineRule="auto"/>
        <w:rPr>
          <w:rFonts w:ascii="Garamond" w:eastAsia="Arial Nova" w:hAnsi="Garamond" w:cs="Times New Roman"/>
        </w:rPr>
      </w:pPr>
    </w:p>
    <w:p w14:paraId="236FAFAC" w14:textId="77777777" w:rsidR="00D73BE5" w:rsidRPr="00B12581" w:rsidRDefault="00D73BE5" w:rsidP="00AC36BE">
      <w:pPr>
        <w:rPr>
          <w:rFonts w:ascii="Garamond" w:eastAsia="Arial Nova" w:hAnsi="Garamond" w:cs="Times New Roman"/>
          <w:b/>
          <w:color w:val="2F5496" w:themeColor="accent1" w:themeShade="BF"/>
          <w:sz w:val="42"/>
          <w:szCs w:val="42"/>
        </w:rPr>
      </w:pPr>
      <w:r w:rsidRPr="00B12581">
        <w:rPr>
          <w:rFonts w:ascii="Garamond" w:eastAsia="Arial Nova" w:hAnsi="Garamond" w:cs="Times New Roman"/>
          <w:b/>
          <w:sz w:val="42"/>
          <w:szCs w:val="42"/>
        </w:rPr>
        <w:br w:type="page"/>
      </w:r>
    </w:p>
    <w:p w14:paraId="0EB32637" w14:textId="2434E99F" w:rsidR="00D73BE5" w:rsidRPr="00B12581" w:rsidRDefault="00086DA4" w:rsidP="001D64B5">
      <w:pPr>
        <w:pStyle w:val="Overskrift2"/>
        <w:rPr>
          <w:rFonts w:ascii="Garamond" w:eastAsia="Arial Nova" w:hAnsi="Garamond" w:cs="Times New Roman"/>
        </w:rPr>
      </w:pPr>
      <w:r w:rsidRPr="00B12581">
        <w:rPr>
          <w:rFonts w:ascii="Garamond" w:eastAsia="Arial Nova" w:hAnsi="Garamond" w:cs="Times New Roman"/>
        </w:rPr>
        <w:lastRenderedPageBreak/>
        <w:t xml:space="preserve"> </w:t>
      </w:r>
      <w:bookmarkStart w:id="78" w:name="_Toc238817734"/>
      <w:r w:rsidR="00D73BE5" w:rsidRPr="00B12581">
        <w:rPr>
          <w:rFonts w:ascii="Garamond" w:eastAsia="Arial Nova" w:hAnsi="Garamond" w:cs="Times New Roman"/>
        </w:rPr>
        <w:t xml:space="preserve">BILAG B – </w:t>
      </w:r>
      <w:r w:rsidR="00D73BE5" w:rsidRPr="00B12581">
        <w:rPr>
          <w:rFonts w:ascii="Garamond" w:hAnsi="Garamond" w:cs="Times New Roman"/>
        </w:rPr>
        <w:t>TEKNISKE</w:t>
      </w:r>
      <w:r w:rsidR="00D73BE5" w:rsidRPr="00B12581">
        <w:rPr>
          <w:rFonts w:ascii="Garamond" w:eastAsia="Arial Nova" w:hAnsi="Garamond" w:cs="Times New Roman"/>
        </w:rPr>
        <w:t xml:space="preserve"> OG ORGANISATORISKE TILTAK (TOMs) (TABELL)</w:t>
      </w:r>
      <w:bookmarkEnd w:id="78"/>
    </w:p>
    <w:p w14:paraId="3186FB83" w14:textId="77777777" w:rsidR="007F1922" w:rsidRPr="00B12581" w:rsidRDefault="007F1922" w:rsidP="00AC36BE">
      <w:pPr>
        <w:rPr>
          <w:rFonts w:ascii="Garamond" w:hAnsi="Garamond" w:cs="Times New Roman"/>
          <w:lang w:eastAsia="nb-NO"/>
        </w:rPr>
      </w:pPr>
    </w:p>
    <w:tbl>
      <w:tblPr>
        <w:tblW w:w="0" w:type="auto"/>
        <w:tblLook w:val="06A0" w:firstRow="1" w:lastRow="0" w:firstColumn="1" w:lastColumn="0" w:noHBand="1" w:noVBand="1"/>
      </w:tblPr>
      <w:tblGrid>
        <w:gridCol w:w="2606"/>
        <w:gridCol w:w="6450"/>
      </w:tblGrid>
      <w:tr w:rsidR="00D73BE5" w:rsidRPr="00B12581" w14:paraId="100440BE"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9CDBF7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Område</w:t>
            </w:r>
          </w:p>
        </w:tc>
        <w:tc>
          <w:tcPr>
            <w:tcW w:w="713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536BD2D"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Minimumskrav (kan tilpasses)</w:t>
            </w:r>
          </w:p>
        </w:tc>
      </w:tr>
      <w:tr w:rsidR="00D73BE5" w:rsidRPr="00B12581" w14:paraId="5FF62052"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0E3460E3"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Styring og internkontroll</w:t>
            </w:r>
          </w:p>
        </w:tc>
        <w:tc>
          <w:tcPr>
            <w:tcW w:w="7137" w:type="dxa"/>
            <w:tcBorders>
              <w:top w:val="single" w:sz="6" w:space="0" w:color="E6E6E6"/>
              <w:left w:val="single" w:sz="6" w:space="0" w:color="E6E6E6"/>
              <w:bottom w:val="single" w:sz="6" w:space="0" w:color="E6E6E6"/>
              <w:right w:val="single" w:sz="6" w:space="0" w:color="E6E6E6"/>
            </w:tcBorders>
            <w:vAlign w:val="center"/>
          </w:tcPr>
          <w:p w14:paraId="0A75B039"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Dokumenterte policyer/rutiner; risikovurdering minst årlig og ved vesentlige endringer; opplæring</w:t>
            </w:r>
          </w:p>
        </w:tc>
      </w:tr>
      <w:tr w:rsidR="00D73BE5" w:rsidRPr="00B12581" w14:paraId="6CA7E501"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0042CAAD"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Tilgangsstyring</w:t>
            </w:r>
          </w:p>
        </w:tc>
        <w:tc>
          <w:tcPr>
            <w:tcW w:w="7137" w:type="dxa"/>
            <w:tcBorders>
              <w:top w:val="single" w:sz="6" w:space="0" w:color="E6E6E6"/>
              <w:left w:val="single" w:sz="6" w:space="0" w:color="E6E6E6"/>
              <w:bottom w:val="single" w:sz="6" w:space="0" w:color="E6E6E6"/>
              <w:right w:val="single" w:sz="6" w:space="0" w:color="E6E6E6"/>
            </w:tcBorders>
            <w:vAlign w:val="center"/>
          </w:tcPr>
          <w:p w14:paraId="1D65FD0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Minste privilegium; MFA for admin og fjernaksess; periodisk tilgangsrevisjon (minst årlig)</w:t>
            </w:r>
          </w:p>
        </w:tc>
      </w:tr>
      <w:tr w:rsidR="00D73BE5" w:rsidRPr="00B12581" w14:paraId="45A50903"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0009573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Segmentering og miljøer</w:t>
            </w:r>
          </w:p>
        </w:tc>
        <w:tc>
          <w:tcPr>
            <w:tcW w:w="7137" w:type="dxa"/>
            <w:tcBorders>
              <w:top w:val="single" w:sz="6" w:space="0" w:color="E6E6E6"/>
              <w:left w:val="single" w:sz="6" w:space="0" w:color="E6E6E6"/>
              <w:bottom w:val="single" w:sz="6" w:space="0" w:color="E6E6E6"/>
              <w:right w:val="single" w:sz="6" w:space="0" w:color="E6E6E6"/>
            </w:tcBorders>
            <w:vAlign w:val="center"/>
          </w:tcPr>
          <w:p w14:paraId="0162C82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Separasjon mellom prod/test der relevant; kontrollert endringsflyt</w:t>
            </w:r>
          </w:p>
        </w:tc>
      </w:tr>
      <w:tr w:rsidR="00D73BE5" w:rsidRPr="00B12581" w14:paraId="3B0940D8"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675789DA"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Logging og overvåking</w:t>
            </w:r>
          </w:p>
        </w:tc>
        <w:tc>
          <w:tcPr>
            <w:tcW w:w="7137" w:type="dxa"/>
            <w:tcBorders>
              <w:top w:val="single" w:sz="6" w:space="0" w:color="E6E6E6"/>
              <w:left w:val="single" w:sz="6" w:space="0" w:color="E6E6E6"/>
              <w:bottom w:val="single" w:sz="6" w:space="0" w:color="E6E6E6"/>
              <w:right w:val="single" w:sz="6" w:space="0" w:color="E6E6E6"/>
            </w:tcBorders>
            <w:vAlign w:val="center"/>
          </w:tcPr>
          <w:p w14:paraId="2450639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Logging av admin-tilgang og sikkerhetshendelser; beskyttelse av logger; varsling</w:t>
            </w:r>
          </w:p>
        </w:tc>
      </w:tr>
      <w:tr w:rsidR="00D73BE5" w:rsidRPr="00B12581" w14:paraId="05893FF4"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6D095FA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Kryptering i transitt</w:t>
            </w:r>
          </w:p>
        </w:tc>
        <w:tc>
          <w:tcPr>
            <w:tcW w:w="7137" w:type="dxa"/>
            <w:tcBorders>
              <w:top w:val="single" w:sz="6" w:space="0" w:color="E6E6E6"/>
              <w:left w:val="single" w:sz="6" w:space="0" w:color="E6E6E6"/>
              <w:bottom w:val="single" w:sz="6" w:space="0" w:color="E6E6E6"/>
              <w:right w:val="single" w:sz="6" w:space="0" w:color="E6E6E6"/>
            </w:tcBorders>
            <w:vAlign w:val="center"/>
          </w:tcPr>
          <w:p w14:paraId="1BA78AE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TLS for overføring</w:t>
            </w:r>
          </w:p>
        </w:tc>
      </w:tr>
      <w:tr w:rsidR="00D73BE5" w:rsidRPr="00B12581" w14:paraId="100CAE34"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7D671A4D"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Kryptering i ro</w:t>
            </w:r>
          </w:p>
        </w:tc>
        <w:tc>
          <w:tcPr>
            <w:tcW w:w="7137" w:type="dxa"/>
            <w:tcBorders>
              <w:top w:val="single" w:sz="6" w:space="0" w:color="E6E6E6"/>
              <w:left w:val="single" w:sz="6" w:space="0" w:color="E6E6E6"/>
              <w:bottom w:val="single" w:sz="6" w:space="0" w:color="E6E6E6"/>
              <w:right w:val="single" w:sz="6" w:space="0" w:color="E6E6E6"/>
            </w:tcBorders>
            <w:vAlign w:val="center"/>
          </w:tcPr>
          <w:p w14:paraId="7768F1AF"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Kryptering av lagring/database der relevant; kontrollert nøkkelhåndtering</w:t>
            </w:r>
          </w:p>
        </w:tc>
      </w:tr>
      <w:tr w:rsidR="00D73BE5" w:rsidRPr="00B12581" w14:paraId="003D3CE0"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5183BC75"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Sårbarhet og patch</w:t>
            </w:r>
          </w:p>
        </w:tc>
        <w:tc>
          <w:tcPr>
            <w:tcW w:w="7137" w:type="dxa"/>
            <w:tcBorders>
              <w:top w:val="single" w:sz="6" w:space="0" w:color="E6E6E6"/>
              <w:left w:val="single" w:sz="6" w:space="0" w:color="E6E6E6"/>
              <w:bottom w:val="single" w:sz="6" w:space="0" w:color="E6E6E6"/>
              <w:right w:val="single" w:sz="6" w:space="0" w:color="E6E6E6"/>
            </w:tcBorders>
            <w:vAlign w:val="center"/>
          </w:tcPr>
          <w:p w14:paraId="45E1BDDA"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Rutiner for patching; håndtering av kritiske sårbarheter innen [x] dager</w:t>
            </w:r>
          </w:p>
        </w:tc>
      </w:tr>
      <w:tr w:rsidR="00D73BE5" w:rsidRPr="00B12581" w14:paraId="0DC74050"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4855075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Backup/restore</w:t>
            </w:r>
          </w:p>
        </w:tc>
        <w:tc>
          <w:tcPr>
            <w:tcW w:w="7137" w:type="dxa"/>
            <w:tcBorders>
              <w:top w:val="single" w:sz="6" w:space="0" w:color="E6E6E6"/>
              <w:left w:val="single" w:sz="6" w:space="0" w:color="E6E6E6"/>
              <w:bottom w:val="single" w:sz="6" w:space="0" w:color="E6E6E6"/>
              <w:right w:val="single" w:sz="6" w:space="0" w:color="E6E6E6"/>
            </w:tcBorders>
            <w:vAlign w:val="center"/>
          </w:tcPr>
          <w:p w14:paraId="01073D4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Backup-frekvens [●]; test av restore [●]; RPO/RTO [●]</w:t>
            </w:r>
          </w:p>
        </w:tc>
      </w:tr>
      <w:tr w:rsidR="00D73BE5" w:rsidRPr="00B12581" w14:paraId="2AE2D8CA"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2FFAFD4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Hendelseshåndtering</w:t>
            </w:r>
          </w:p>
        </w:tc>
        <w:tc>
          <w:tcPr>
            <w:tcW w:w="7137" w:type="dxa"/>
            <w:tcBorders>
              <w:top w:val="single" w:sz="6" w:space="0" w:color="E6E6E6"/>
              <w:left w:val="single" w:sz="6" w:space="0" w:color="E6E6E6"/>
              <w:bottom w:val="single" w:sz="6" w:space="0" w:color="E6E6E6"/>
              <w:right w:val="single" w:sz="6" w:space="0" w:color="E6E6E6"/>
            </w:tcBorders>
            <w:vAlign w:val="center"/>
          </w:tcPr>
          <w:p w14:paraId="4AD3655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Prosess for hendelser; 48t varsel; rotårsaksanalyse ved alvorlige hendelser</w:t>
            </w:r>
          </w:p>
        </w:tc>
      </w:tr>
      <w:tr w:rsidR="00D73BE5" w:rsidRPr="00B12581" w14:paraId="5D9AC2F1"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5BA37F05"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Underleverandørstyring</w:t>
            </w:r>
          </w:p>
        </w:tc>
        <w:tc>
          <w:tcPr>
            <w:tcW w:w="7137" w:type="dxa"/>
            <w:tcBorders>
              <w:top w:val="single" w:sz="6" w:space="0" w:color="E6E6E6"/>
              <w:left w:val="single" w:sz="6" w:space="0" w:color="E6E6E6"/>
              <w:bottom w:val="single" w:sz="6" w:space="0" w:color="E6E6E6"/>
              <w:right w:val="single" w:sz="6" w:space="0" w:color="E6E6E6"/>
            </w:tcBorders>
            <w:vAlign w:val="center"/>
          </w:tcPr>
          <w:p w14:paraId="2A4CC12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Kontraktfestede krav; oppfølging/rapportering ved forespørsel</w:t>
            </w:r>
          </w:p>
        </w:tc>
      </w:tr>
      <w:tr w:rsidR="00D73BE5" w:rsidRPr="00B12581" w14:paraId="3F9465FF"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15358639"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Dataminimering</w:t>
            </w:r>
          </w:p>
        </w:tc>
        <w:tc>
          <w:tcPr>
            <w:tcW w:w="7137" w:type="dxa"/>
            <w:tcBorders>
              <w:top w:val="single" w:sz="6" w:space="0" w:color="E6E6E6"/>
              <w:left w:val="single" w:sz="6" w:space="0" w:color="E6E6E6"/>
              <w:bottom w:val="single" w:sz="6" w:space="0" w:color="E6E6E6"/>
              <w:right w:val="single" w:sz="6" w:space="0" w:color="E6E6E6"/>
            </w:tcBorders>
            <w:vAlign w:val="center"/>
          </w:tcPr>
          <w:p w14:paraId="416AF70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Begrensning til nødvendige data; standard retention der mulig</w:t>
            </w:r>
          </w:p>
        </w:tc>
      </w:tr>
      <w:tr w:rsidR="00D73BE5" w:rsidRPr="00B12581" w14:paraId="54200693" w14:textId="77777777" w:rsidTr="00F06B15">
        <w:trPr>
          <w:trHeight w:val="300"/>
        </w:trPr>
        <w:tc>
          <w:tcPr>
            <w:tcW w:w="1878" w:type="dxa"/>
            <w:tcBorders>
              <w:top w:val="single" w:sz="6" w:space="0" w:color="E6E6E6"/>
              <w:left w:val="single" w:sz="6" w:space="0" w:color="E6E6E6"/>
              <w:bottom w:val="single" w:sz="6" w:space="0" w:color="E6E6E6"/>
              <w:right w:val="single" w:sz="6" w:space="0" w:color="E6E6E6"/>
            </w:tcBorders>
            <w:vAlign w:val="center"/>
          </w:tcPr>
          <w:p w14:paraId="3B19AAE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Sikkerhetsdokumentasjon</w:t>
            </w:r>
          </w:p>
        </w:tc>
        <w:tc>
          <w:tcPr>
            <w:tcW w:w="7137" w:type="dxa"/>
            <w:tcBorders>
              <w:top w:val="single" w:sz="6" w:space="0" w:color="E6E6E6"/>
              <w:left w:val="single" w:sz="6" w:space="0" w:color="E6E6E6"/>
              <w:bottom w:val="single" w:sz="6" w:space="0" w:color="E6E6E6"/>
              <w:right w:val="single" w:sz="6" w:space="0" w:color="E6E6E6"/>
            </w:tcBorders>
            <w:vAlign w:val="center"/>
          </w:tcPr>
          <w:p w14:paraId="62BEFDE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Tilgjengeliggjøre relevant dokumentasjon (rutiner/rapporter) ved forespørsel</w:t>
            </w:r>
          </w:p>
        </w:tc>
      </w:tr>
    </w:tbl>
    <w:p w14:paraId="6BA905F3" w14:textId="77777777" w:rsidR="008B5BD3" w:rsidRPr="00B12581" w:rsidRDefault="008B5BD3" w:rsidP="00AC36BE">
      <w:pPr>
        <w:spacing w:line="300" w:lineRule="auto"/>
        <w:rPr>
          <w:rFonts w:ascii="Garamond" w:eastAsia="Arial Nova" w:hAnsi="Garamond" w:cs="Times New Roman"/>
        </w:rPr>
      </w:pPr>
    </w:p>
    <w:p w14:paraId="59D37BB0" w14:textId="77777777" w:rsidR="008B5BD3" w:rsidRPr="00B12581" w:rsidRDefault="008B5BD3" w:rsidP="00AC36BE">
      <w:pPr>
        <w:rPr>
          <w:rFonts w:ascii="Garamond" w:eastAsia="Arial Nova" w:hAnsi="Garamond" w:cs="Times New Roman"/>
        </w:rPr>
      </w:pPr>
      <w:r w:rsidRPr="00B12581">
        <w:rPr>
          <w:rFonts w:ascii="Garamond" w:eastAsia="Arial Nova" w:hAnsi="Garamond" w:cs="Times New Roman"/>
        </w:rPr>
        <w:br w:type="page"/>
      </w:r>
    </w:p>
    <w:p w14:paraId="4E561F3B" w14:textId="1CF334C8" w:rsidR="00D73BE5" w:rsidRPr="00B12581" w:rsidRDefault="00086DA4" w:rsidP="001D64B5">
      <w:pPr>
        <w:pStyle w:val="Overskrift2"/>
        <w:rPr>
          <w:rFonts w:ascii="Garamond" w:eastAsia="Arial Nova" w:hAnsi="Garamond" w:cs="Times New Roman"/>
        </w:rPr>
      </w:pPr>
      <w:r w:rsidRPr="00B12581">
        <w:rPr>
          <w:rFonts w:ascii="Garamond" w:eastAsia="Arial Nova" w:hAnsi="Garamond" w:cs="Times New Roman"/>
        </w:rPr>
        <w:lastRenderedPageBreak/>
        <w:t xml:space="preserve"> </w:t>
      </w:r>
      <w:bookmarkStart w:id="79" w:name="_Toc238817735"/>
      <w:r w:rsidR="00D73BE5" w:rsidRPr="00B12581">
        <w:rPr>
          <w:rFonts w:ascii="Garamond" w:eastAsia="Arial Nova" w:hAnsi="Garamond" w:cs="Times New Roman"/>
        </w:rPr>
        <w:t>BILAG C – UNDERDATABEHANDLERE OG TREDJELANDSOVERFØRINGER (TABELL)</w:t>
      </w:r>
      <w:bookmarkEnd w:id="79"/>
    </w:p>
    <w:p w14:paraId="3098DE29" w14:textId="77777777" w:rsidR="007F1922" w:rsidRPr="00B12581" w:rsidRDefault="007F1922" w:rsidP="00AC36BE">
      <w:pPr>
        <w:rPr>
          <w:rFonts w:ascii="Garamond" w:hAnsi="Garamond" w:cs="Times New Roman"/>
          <w:lang w:eastAsia="nb-NO"/>
        </w:rPr>
      </w:pPr>
    </w:p>
    <w:p w14:paraId="58F90043" w14:textId="77777777" w:rsidR="00D73BE5" w:rsidRPr="00B12581" w:rsidRDefault="00D73BE5" w:rsidP="001D64B5">
      <w:pPr>
        <w:pStyle w:val="Heading3"/>
        <w:rPr>
          <w:rFonts w:ascii="Garamond" w:eastAsia="Arial Nova" w:hAnsi="Garamond" w:cs="Times New Roman"/>
        </w:rPr>
      </w:pPr>
      <w:bookmarkStart w:id="80" w:name="_Toc238817736"/>
      <w:r w:rsidRPr="00B12581">
        <w:rPr>
          <w:rFonts w:ascii="Garamond" w:eastAsia="Arial Nova" w:hAnsi="Garamond" w:cs="Times New Roman"/>
        </w:rPr>
        <w:t xml:space="preserve">C1. Godkjente </w:t>
      </w:r>
      <w:r w:rsidRPr="00B12581">
        <w:rPr>
          <w:rFonts w:ascii="Garamond" w:hAnsi="Garamond" w:cs="Times New Roman"/>
        </w:rPr>
        <w:t>underdatabehandlere</w:t>
      </w:r>
      <w:bookmarkEnd w:id="80"/>
    </w:p>
    <w:tbl>
      <w:tblPr>
        <w:tblW w:w="9134" w:type="dxa"/>
        <w:tblLook w:val="06A0" w:firstRow="1" w:lastRow="0" w:firstColumn="1" w:lastColumn="0" w:noHBand="1" w:noVBand="1"/>
      </w:tblPr>
      <w:tblGrid>
        <w:gridCol w:w="1907"/>
        <w:gridCol w:w="1704"/>
        <w:gridCol w:w="1986"/>
        <w:gridCol w:w="1917"/>
        <w:gridCol w:w="1620"/>
      </w:tblGrid>
      <w:tr w:rsidR="00D73BE5" w:rsidRPr="00B12581" w14:paraId="3FF1DBCC" w14:textId="77777777" w:rsidTr="296A4F72">
        <w:trPr>
          <w:trHeight w:val="300"/>
        </w:trPr>
        <w:tc>
          <w:tcPr>
            <w:tcW w:w="190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38BDE68" w14:textId="3B075036"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Underdata</w:t>
            </w:r>
            <w:r w:rsidR="00A9286F" w:rsidRPr="00B12581">
              <w:rPr>
                <w:rFonts w:ascii="Garamond" w:eastAsia="Arial Nova" w:hAnsi="Garamond" w:cs="Times New Roman"/>
                <w:sz w:val="24"/>
              </w:rPr>
              <w:t>-</w:t>
            </w:r>
            <w:r w:rsidRPr="00B12581">
              <w:rPr>
                <w:rFonts w:ascii="Garamond" w:eastAsia="Arial Nova" w:hAnsi="Garamond" w:cs="Times New Roman"/>
                <w:sz w:val="24"/>
              </w:rPr>
              <w:t>behandler</w:t>
            </w:r>
          </w:p>
        </w:tc>
        <w:tc>
          <w:tcPr>
            <w:tcW w:w="170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5514D18" w14:textId="77777777" w:rsidR="00A9286F"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Funksjon/</w:t>
            </w:r>
          </w:p>
          <w:p w14:paraId="07E03458" w14:textId="20317B3B"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tjeneste</w:t>
            </w:r>
          </w:p>
        </w:tc>
        <w:tc>
          <w:tcPr>
            <w:tcW w:w="198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F44D169" w14:textId="229CEDD4"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Behandlings</w:t>
            </w:r>
            <w:r w:rsidR="00A9286F" w:rsidRPr="00B12581">
              <w:rPr>
                <w:rFonts w:ascii="Garamond" w:eastAsia="Arial Nova" w:hAnsi="Garamond" w:cs="Times New Roman"/>
                <w:sz w:val="24"/>
              </w:rPr>
              <w:t>-</w:t>
            </w:r>
            <w:r w:rsidRPr="00B12581">
              <w:rPr>
                <w:rFonts w:ascii="Garamond" w:eastAsia="Arial Nova" w:hAnsi="Garamond" w:cs="Times New Roman"/>
                <w:sz w:val="24"/>
              </w:rPr>
              <w:t>aktivitet</w:t>
            </w:r>
          </w:p>
        </w:tc>
        <w:tc>
          <w:tcPr>
            <w:tcW w:w="191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E2280E3"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Behandlingssted (land/region)</w:t>
            </w:r>
          </w:p>
        </w:tc>
        <w:tc>
          <w:tcPr>
            <w:tcW w:w="16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1CB752D8"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Fjernaksess fra tredjeland (ja/nei)</w:t>
            </w:r>
          </w:p>
        </w:tc>
      </w:tr>
      <w:tr w:rsidR="00D73BE5" w:rsidRPr="00B12581" w14:paraId="13B6A293" w14:textId="77777777" w:rsidTr="296A4F72">
        <w:trPr>
          <w:trHeight w:val="300"/>
        </w:trPr>
        <w:tc>
          <w:tcPr>
            <w:tcW w:w="1907" w:type="dxa"/>
            <w:tcBorders>
              <w:top w:val="single" w:sz="6" w:space="0" w:color="E6E6E6"/>
              <w:left w:val="single" w:sz="6" w:space="0" w:color="E6E6E6"/>
              <w:bottom w:val="single" w:sz="6" w:space="0" w:color="E6E6E6"/>
              <w:right w:val="single" w:sz="6" w:space="0" w:color="E6E6E6"/>
            </w:tcBorders>
            <w:vAlign w:val="center"/>
          </w:tcPr>
          <w:p w14:paraId="3C89E4D8" w14:textId="77777777" w:rsidR="00D73BE5" w:rsidRPr="00B12581" w:rsidRDefault="00D73BE5" w:rsidP="00AC36BE">
            <w:pPr>
              <w:spacing w:line="300" w:lineRule="auto"/>
              <w:rPr>
                <w:rFonts w:ascii="Garamond" w:eastAsia="Arial Nova" w:hAnsi="Garamond" w:cs="Times New Roman"/>
              </w:rPr>
            </w:pPr>
          </w:p>
        </w:tc>
        <w:tc>
          <w:tcPr>
            <w:tcW w:w="1704" w:type="dxa"/>
            <w:tcBorders>
              <w:top w:val="single" w:sz="6" w:space="0" w:color="E6E6E6"/>
              <w:left w:val="single" w:sz="6" w:space="0" w:color="E6E6E6"/>
              <w:bottom w:val="single" w:sz="6" w:space="0" w:color="E6E6E6"/>
              <w:right w:val="single" w:sz="6" w:space="0" w:color="E6E6E6"/>
            </w:tcBorders>
            <w:vAlign w:val="center"/>
          </w:tcPr>
          <w:p w14:paraId="111D141A" w14:textId="77777777" w:rsidR="00D73BE5" w:rsidRPr="00B12581" w:rsidRDefault="00D73BE5" w:rsidP="00AC36BE">
            <w:pPr>
              <w:spacing w:line="300" w:lineRule="auto"/>
              <w:rPr>
                <w:rFonts w:ascii="Garamond" w:eastAsia="Arial Nova" w:hAnsi="Garamond" w:cs="Times New Roman"/>
              </w:rPr>
            </w:pPr>
          </w:p>
        </w:tc>
        <w:tc>
          <w:tcPr>
            <w:tcW w:w="1986" w:type="dxa"/>
            <w:tcBorders>
              <w:top w:val="single" w:sz="6" w:space="0" w:color="E6E6E6"/>
              <w:left w:val="single" w:sz="6" w:space="0" w:color="E6E6E6"/>
              <w:bottom w:val="single" w:sz="6" w:space="0" w:color="E6E6E6"/>
              <w:right w:val="single" w:sz="6" w:space="0" w:color="E6E6E6"/>
            </w:tcBorders>
            <w:vAlign w:val="center"/>
          </w:tcPr>
          <w:p w14:paraId="2398F6EC" w14:textId="77777777" w:rsidR="00D73BE5" w:rsidRPr="00B12581" w:rsidRDefault="00D73BE5" w:rsidP="00AC36BE">
            <w:pPr>
              <w:spacing w:line="300" w:lineRule="auto"/>
              <w:rPr>
                <w:rFonts w:ascii="Garamond" w:eastAsia="Arial Nova" w:hAnsi="Garamond" w:cs="Times New Roman"/>
              </w:rPr>
            </w:pPr>
          </w:p>
        </w:tc>
        <w:tc>
          <w:tcPr>
            <w:tcW w:w="1917" w:type="dxa"/>
            <w:tcBorders>
              <w:top w:val="single" w:sz="6" w:space="0" w:color="E6E6E6"/>
              <w:left w:val="single" w:sz="6" w:space="0" w:color="E6E6E6"/>
              <w:bottom w:val="single" w:sz="6" w:space="0" w:color="E6E6E6"/>
              <w:right w:val="single" w:sz="6" w:space="0" w:color="E6E6E6"/>
            </w:tcBorders>
            <w:vAlign w:val="center"/>
          </w:tcPr>
          <w:p w14:paraId="3E458E88" w14:textId="77777777" w:rsidR="00D73BE5" w:rsidRPr="00B12581" w:rsidRDefault="00D73BE5" w:rsidP="00AC36BE">
            <w:pPr>
              <w:spacing w:line="300" w:lineRule="auto"/>
              <w:rPr>
                <w:rFonts w:ascii="Garamond" w:eastAsia="Arial Nova" w:hAnsi="Garamond" w:cs="Times New Roman"/>
              </w:rPr>
            </w:pPr>
          </w:p>
        </w:tc>
        <w:tc>
          <w:tcPr>
            <w:tcW w:w="1620" w:type="dxa"/>
            <w:tcBorders>
              <w:top w:val="single" w:sz="6" w:space="0" w:color="E6E6E6"/>
              <w:left w:val="single" w:sz="6" w:space="0" w:color="E6E6E6"/>
              <w:bottom w:val="single" w:sz="6" w:space="0" w:color="E6E6E6"/>
              <w:right w:val="single" w:sz="6" w:space="0" w:color="E6E6E6"/>
            </w:tcBorders>
            <w:vAlign w:val="center"/>
          </w:tcPr>
          <w:p w14:paraId="0D79C63C" w14:textId="77777777" w:rsidR="00D73BE5" w:rsidRPr="00B12581" w:rsidRDefault="00D73BE5" w:rsidP="00AC36BE">
            <w:pPr>
              <w:spacing w:line="300" w:lineRule="auto"/>
              <w:rPr>
                <w:rFonts w:ascii="Garamond" w:eastAsia="Arial Nova" w:hAnsi="Garamond" w:cs="Times New Roman"/>
              </w:rPr>
            </w:pPr>
          </w:p>
        </w:tc>
      </w:tr>
    </w:tbl>
    <w:p w14:paraId="60878C69" w14:textId="77777777" w:rsidR="00D73BE5" w:rsidRPr="00B12581" w:rsidRDefault="00D73BE5" w:rsidP="001D64B5">
      <w:pPr>
        <w:pStyle w:val="Heading3"/>
        <w:rPr>
          <w:rFonts w:ascii="Garamond" w:eastAsia="Arial Nova" w:hAnsi="Garamond" w:cs="Times New Roman"/>
        </w:rPr>
      </w:pPr>
      <w:bookmarkStart w:id="81" w:name="_Toc238817737"/>
      <w:r w:rsidRPr="00B12581">
        <w:rPr>
          <w:rFonts w:ascii="Garamond" w:eastAsia="Arial Nova" w:hAnsi="Garamond" w:cs="Times New Roman"/>
        </w:rPr>
        <w:t xml:space="preserve">C2. </w:t>
      </w:r>
      <w:r w:rsidRPr="00B12581">
        <w:rPr>
          <w:rFonts w:ascii="Garamond" w:hAnsi="Garamond" w:cs="Times New Roman"/>
        </w:rPr>
        <w:t>Tredjelandsoverføringer</w:t>
      </w:r>
      <w:r w:rsidRPr="00B12581">
        <w:rPr>
          <w:rFonts w:ascii="Garamond" w:eastAsia="Arial Nova" w:hAnsi="Garamond" w:cs="Times New Roman"/>
        </w:rPr>
        <w:t xml:space="preserve"> (hvis aktuelt)</w:t>
      </w:r>
      <w:bookmarkEnd w:id="81"/>
    </w:p>
    <w:tbl>
      <w:tblPr>
        <w:tblW w:w="9162" w:type="dxa"/>
        <w:tblLook w:val="06A0" w:firstRow="1" w:lastRow="0" w:firstColumn="1" w:lastColumn="0" w:noHBand="1" w:noVBand="1"/>
      </w:tblPr>
      <w:tblGrid>
        <w:gridCol w:w="1475"/>
        <w:gridCol w:w="1138"/>
        <w:gridCol w:w="802"/>
        <w:gridCol w:w="1944"/>
        <w:gridCol w:w="1704"/>
        <w:gridCol w:w="2099"/>
      </w:tblGrid>
      <w:tr w:rsidR="00D73BE5" w:rsidRPr="00B12581" w14:paraId="50225255" w14:textId="77777777" w:rsidTr="296A4F72">
        <w:trPr>
          <w:trHeight w:val="300"/>
        </w:trPr>
        <w:tc>
          <w:tcPr>
            <w:tcW w:w="147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13CFDC4" w14:textId="77777777" w:rsidR="00A9286F"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Overføring/</w:t>
            </w:r>
          </w:p>
          <w:p w14:paraId="4B227C06" w14:textId="027E4580"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hva</w:t>
            </w:r>
          </w:p>
        </w:tc>
        <w:tc>
          <w:tcPr>
            <w:tcW w:w="114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4FCD0E5"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Mottaker</w:t>
            </w:r>
          </w:p>
        </w:tc>
        <w:tc>
          <w:tcPr>
            <w:tcW w:w="80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1E68514"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Land</w:t>
            </w:r>
          </w:p>
        </w:tc>
        <w:tc>
          <w:tcPr>
            <w:tcW w:w="194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0972BF6" w14:textId="77777777" w:rsidR="00A9286F"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Mekanisme (adekvans/SCC/</w:t>
            </w:r>
          </w:p>
          <w:p w14:paraId="338C50B2" w14:textId="67D7103F"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annet)</w:t>
            </w:r>
          </w:p>
        </w:tc>
        <w:tc>
          <w:tcPr>
            <w:tcW w:w="171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9007D0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TIA (ja/nei/dato)</w:t>
            </w:r>
          </w:p>
        </w:tc>
        <w:tc>
          <w:tcPr>
            <w:tcW w:w="208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12C9508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Supplerende tiltak</w:t>
            </w:r>
          </w:p>
        </w:tc>
      </w:tr>
      <w:tr w:rsidR="00D73BE5" w:rsidRPr="00B12581" w14:paraId="7E23D805" w14:textId="77777777" w:rsidTr="296A4F72">
        <w:trPr>
          <w:trHeight w:val="300"/>
        </w:trPr>
        <w:tc>
          <w:tcPr>
            <w:tcW w:w="1477" w:type="dxa"/>
            <w:tcBorders>
              <w:top w:val="single" w:sz="6" w:space="0" w:color="E6E6E6"/>
              <w:left w:val="single" w:sz="6" w:space="0" w:color="E6E6E6"/>
              <w:bottom w:val="single" w:sz="6" w:space="0" w:color="E6E6E6"/>
              <w:right w:val="single" w:sz="6" w:space="0" w:color="E6E6E6"/>
            </w:tcBorders>
            <w:vAlign w:val="center"/>
          </w:tcPr>
          <w:p w14:paraId="4FBD6F2E" w14:textId="77777777" w:rsidR="00D73BE5" w:rsidRPr="00B12581" w:rsidRDefault="00D73BE5" w:rsidP="00AC36BE">
            <w:pPr>
              <w:spacing w:line="300" w:lineRule="auto"/>
              <w:rPr>
                <w:rFonts w:ascii="Garamond" w:eastAsia="Arial Nova" w:hAnsi="Garamond" w:cs="Times New Roman"/>
                <w:sz w:val="24"/>
              </w:rPr>
            </w:pPr>
          </w:p>
        </w:tc>
        <w:tc>
          <w:tcPr>
            <w:tcW w:w="1140" w:type="dxa"/>
            <w:tcBorders>
              <w:top w:val="single" w:sz="6" w:space="0" w:color="E6E6E6"/>
              <w:left w:val="single" w:sz="6" w:space="0" w:color="E6E6E6"/>
              <w:bottom w:val="single" w:sz="6" w:space="0" w:color="E6E6E6"/>
              <w:right w:val="single" w:sz="6" w:space="0" w:color="E6E6E6"/>
            </w:tcBorders>
            <w:vAlign w:val="center"/>
          </w:tcPr>
          <w:p w14:paraId="315F0B8F" w14:textId="77777777" w:rsidR="00D73BE5" w:rsidRPr="00B12581" w:rsidRDefault="00D73BE5" w:rsidP="00AC36BE">
            <w:pPr>
              <w:spacing w:line="300" w:lineRule="auto"/>
              <w:rPr>
                <w:rFonts w:ascii="Garamond" w:eastAsia="Arial Nova" w:hAnsi="Garamond" w:cs="Times New Roman"/>
                <w:sz w:val="24"/>
              </w:rPr>
            </w:pPr>
          </w:p>
        </w:tc>
        <w:tc>
          <w:tcPr>
            <w:tcW w:w="804" w:type="dxa"/>
            <w:tcBorders>
              <w:top w:val="single" w:sz="6" w:space="0" w:color="E6E6E6"/>
              <w:left w:val="single" w:sz="6" w:space="0" w:color="E6E6E6"/>
              <w:bottom w:val="single" w:sz="6" w:space="0" w:color="E6E6E6"/>
              <w:right w:val="single" w:sz="6" w:space="0" w:color="E6E6E6"/>
            </w:tcBorders>
            <w:vAlign w:val="center"/>
          </w:tcPr>
          <w:p w14:paraId="264B2A3E" w14:textId="77777777" w:rsidR="00D73BE5" w:rsidRPr="00B12581" w:rsidRDefault="00D73BE5" w:rsidP="00AC36BE">
            <w:pPr>
              <w:spacing w:line="300" w:lineRule="auto"/>
              <w:rPr>
                <w:rFonts w:ascii="Garamond" w:eastAsia="Arial Nova" w:hAnsi="Garamond" w:cs="Times New Roman"/>
                <w:sz w:val="24"/>
              </w:rPr>
            </w:pPr>
          </w:p>
        </w:tc>
        <w:tc>
          <w:tcPr>
            <w:tcW w:w="1947" w:type="dxa"/>
            <w:tcBorders>
              <w:top w:val="single" w:sz="6" w:space="0" w:color="E6E6E6"/>
              <w:left w:val="single" w:sz="6" w:space="0" w:color="E6E6E6"/>
              <w:bottom w:val="single" w:sz="6" w:space="0" w:color="E6E6E6"/>
              <w:right w:val="single" w:sz="6" w:space="0" w:color="E6E6E6"/>
            </w:tcBorders>
            <w:vAlign w:val="center"/>
          </w:tcPr>
          <w:p w14:paraId="2CA05654" w14:textId="77777777" w:rsidR="00D73BE5" w:rsidRPr="00B12581" w:rsidRDefault="00D73BE5" w:rsidP="00AC36BE">
            <w:pPr>
              <w:spacing w:line="300" w:lineRule="auto"/>
              <w:rPr>
                <w:rFonts w:ascii="Garamond" w:eastAsia="Arial Nova" w:hAnsi="Garamond" w:cs="Times New Roman"/>
                <w:sz w:val="24"/>
              </w:rPr>
            </w:pPr>
          </w:p>
        </w:tc>
        <w:tc>
          <w:tcPr>
            <w:tcW w:w="1710" w:type="dxa"/>
            <w:tcBorders>
              <w:top w:val="single" w:sz="6" w:space="0" w:color="E6E6E6"/>
              <w:left w:val="single" w:sz="6" w:space="0" w:color="E6E6E6"/>
              <w:bottom w:val="single" w:sz="6" w:space="0" w:color="E6E6E6"/>
              <w:right w:val="single" w:sz="6" w:space="0" w:color="E6E6E6"/>
            </w:tcBorders>
            <w:vAlign w:val="center"/>
          </w:tcPr>
          <w:p w14:paraId="1E1CAB23" w14:textId="77777777" w:rsidR="00D73BE5" w:rsidRPr="00B12581" w:rsidRDefault="00D73BE5" w:rsidP="00AC36BE">
            <w:pPr>
              <w:spacing w:line="300" w:lineRule="auto"/>
              <w:rPr>
                <w:rFonts w:ascii="Garamond" w:eastAsia="Arial Nova" w:hAnsi="Garamond" w:cs="Times New Roman"/>
                <w:sz w:val="24"/>
              </w:rPr>
            </w:pPr>
          </w:p>
        </w:tc>
        <w:tc>
          <w:tcPr>
            <w:tcW w:w="2084" w:type="dxa"/>
            <w:tcBorders>
              <w:top w:val="single" w:sz="6" w:space="0" w:color="E6E6E6"/>
              <w:left w:val="single" w:sz="6" w:space="0" w:color="E6E6E6"/>
              <w:bottom w:val="single" w:sz="6" w:space="0" w:color="E6E6E6"/>
              <w:right w:val="single" w:sz="6" w:space="0" w:color="E6E6E6"/>
            </w:tcBorders>
            <w:vAlign w:val="center"/>
          </w:tcPr>
          <w:p w14:paraId="4CDE104A"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[kryptering, nøkkelkontroll, tilgangsbegrensning, m.m.]</w:t>
            </w:r>
          </w:p>
        </w:tc>
      </w:tr>
    </w:tbl>
    <w:p w14:paraId="402342A9" w14:textId="77777777" w:rsidR="00D73BE5" w:rsidRPr="00B12581" w:rsidRDefault="00D73BE5" w:rsidP="00AC36BE">
      <w:pPr>
        <w:spacing w:line="300" w:lineRule="auto"/>
        <w:rPr>
          <w:rFonts w:ascii="Garamond" w:eastAsia="Arial Nova" w:hAnsi="Garamond" w:cs="Times New Roman"/>
        </w:rPr>
      </w:pPr>
    </w:p>
    <w:p w14:paraId="23C11733" w14:textId="77777777" w:rsidR="00D73BE5" w:rsidRPr="00B12581" w:rsidRDefault="00D73BE5" w:rsidP="00AC36BE">
      <w:pPr>
        <w:rPr>
          <w:rFonts w:ascii="Garamond" w:eastAsia="Arial Nova" w:hAnsi="Garamond" w:cs="Times New Roman"/>
          <w:b/>
          <w:color w:val="2F5496" w:themeColor="accent1" w:themeShade="BF"/>
          <w:sz w:val="42"/>
          <w:szCs w:val="42"/>
        </w:rPr>
      </w:pPr>
      <w:r w:rsidRPr="00B12581">
        <w:rPr>
          <w:rFonts w:ascii="Garamond" w:eastAsia="Arial Nova" w:hAnsi="Garamond" w:cs="Times New Roman"/>
          <w:b/>
          <w:sz w:val="42"/>
          <w:szCs w:val="42"/>
        </w:rPr>
        <w:br w:type="page"/>
      </w:r>
    </w:p>
    <w:p w14:paraId="41A3D625" w14:textId="2DCEC8AA" w:rsidR="00D73BE5" w:rsidRPr="00B12581" w:rsidRDefault="00086DA4" w:rsidP="001D64B5">
      <w:pPr>
        <w:pStyle w:val="Overskrift2"/>
        <w:rPr>
          <w:rFonts w:ascii="Garamond" w:hAnsi="Garamond" w:cs="Times New Roman"/>
        </w:rPr>
      </w:pPr>
      <w:r w:rsidRPr="00B12581">
        <w:rPr>
          <w:rFonts w:ascii="Garamond" w:hAnsi="Garamond" w:cs="Times New Roman"/>
        </w:rPr>
        <w:lastRenderedPageBreak/>
        <w:t xml:space="preserve"> </w:t>
      </w:r>
      <w:bookmarkStart w:id="82" w:name="_Toc238817738"/>
      <w:r w:rsidR="00D73BE5" w:rsidRPr="00B12581">
        <w:rPr>
          <w:rFonts w:ascii="Garamond" w:hAnsi="Garamond" w:cs="Times New Roman"/>
        </w:rPr>
        <w:t>BILAG D – ARBEIDSDELING, KONTAKTPUNKTER OG FRISTER (TABELL)</w:t>
      </w:r>
      <w:bookmarkEnd w:id="82"/>
      <w:r w:rsidR="007F1922" w:rsidRPr="00B12581">
        <w:rPr>
          <w:rFonts w:ascii="Garamond" w:hAnsi="Garamond" w:cs="Times New Roman"/>
        </w:rPr>
        <w:t xml:space="preserve"> </w:t>
      </w:r>
    </w:p>
    <w:p w14:paraId="7F70C4C1" w14:textId="77777777" w:rsidR="007F1922" w:rsidRPr="00B12581" w:rsidRDefault="007F1922" w:rsidP="00AC36BE">
      <w:pPr>
        <w:rPr>
          <w:rFonts w:ascii="Garamond" w:hAnsi="Garamond" w:cs="Times New Roman"/>
          <w:lang w:eastAsia="nb-NO"/>
        </w:rPr>
      </w:pPr>
    </w:p>
    <w:tbl>
      <w:tblPr>
        <w:tblW w:w="0" w:type="auto"/>
        <w:tblLook w:val="06A0" w:firstRow="1" w:lastRow="0" w:firstColumn="1" w:lastColumn="0" w:noHBand="1" w:noVBand="1"/>
      </w:tblPr>
      <w:tblGrid>
        <w:gridCol w:w="2226"/>
        <w:gridCol w:w="2842"/>
        <w:gridCol w:w="2463"/>
        <w:gridCol w:w="1525"/>
      </w:tblGrid>
      <w:tr w:rsidR="00D73BE5" w:rsidRPr="00B12581" w14:paraId="6863FC0D"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55B226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Tema</w:t>
            </w:r>
          </w:p>
        </w:tc>
        <w:tc>
          <w:tcPr>
            <w:tcW w:w="284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5442D461"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Behandlingsansvarlig</w:t>
            </w:r>
          </w:p>
        </w:tc>
        <w:tc>
          <w:tcPr>
            <w:tcW w:w="246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2DA71B8"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Databehandler</w:t>
            </w:r>
          </w:p>
        </w:tc>
        <w:tc>
          <w:tcPr>
            <w:tcW w:w="152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1496993"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Frist</w:t>
            </w:r>
          </w:p>
        </w:tc>
      </w:tr>
      <w:tr w:rsidR="00D73BE5" w:rsidRPr="00B12581" w14:paraId="7C5BB920"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5EC95BC8"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Kontaktpunkt personvern/sikkerhet</w:t>
            </w:r>
          </w:p>
        </w:tc>
        <w:tc>
          <w:tcPr>
            <w:tcW w:w="2844" w:type="dxa"/>
            <w:tcBorders>
              <w:top w:val="single" w:sz="6" w:space="0" w:color="E6E6E6"/>
              <w:left w:val="single" w:sz="6" w:space="0" w:color="E6E6E6"/>
              <w:bottom w:val="single" w:sz="6" w:space="0" w:color="E6E6E6"/>
              <w:right w:val="single" w:sz="6" w:space="0" w:color="E6E6E6"/>
            </w:tcBorders>
            <w:vAlign w:val="center"/>
          </w:tcPr>
          <w:p w14:paraId="6DD2F86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[navn/rolle/e-post]</w:t>
            </w:r>
          </w:p>
        </w:tc>
        <w:tc>
          <w:tcPr>
            <w:tcW w:w="2466" w:type="dxa"/>
            <w:tcBorders>
              <w:top w:val="single" w:sz="6" w:space="0" w:color="E6E6E6"/>
              <w:left w:val="single" w:sz="6" w:space="0" w:color="E6E6E6"/>
              <w:bottom w:val="single" w:sz="6" w:space="0" w:color="E6E6E6"/>
              <w:right w:val="single" w:sz="6" w:space="0" w:color="E6E6E6"/>
            </w:tcBorders>
            <w:vAlign w:val="center"/>
          </w:tcPr>
          <w:p w14:paraId="51912F3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[navn/rolle/e-post]</w:t>
            </w:r>
          </w:p>
        </w:tc>
        <w:tc>
          <w:tcPr>
            <w:tcW w:w="1526" w:type="dxa"/>
            <w:tcBorders>
              <w:top w:val="single" w:sz="6" w:space="0" w:color="E6E6E6"/>
              <w:left w:val="single" w:sz="6" w:space="0" w:color="E6E6E6"/>
              <w:bottom w:val="single" w:sz="6" w:space="0" w:color="E6E6E6"/>
              <w:right w:val="single" w:sz="6" w:space="0" w:color="E6E6E6"/>
            </w:tcBorders>
            <w:vAlign w:val="center"/>
          </w:tcPr>
          <w:p w14:paraId="49CDEF2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w:t>
            </w:r>
          </w:p>
        </w:tc>
      </w:tr>
      <w:tr w:rsidR="00D73BE5" w:rsidRPr="00B12581" w14:paraId="566BBBA2"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65D9EF4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Innsyn/registrertes rettigheter – mottak</w:t>
            </w:r>
          </w:p>
        </w:tc>
        <w:tc>
          <w:tcPr>
            <w:tcW w:w="2844" w:type="dxa"/>
            <w:tcBorders>
              <w:top w:val="single" w:sz="6" w:space="0" w:color="E6E6E6"/>
              <w:left w:val="single" w:sz="6" w:space="0" w:color="E6E6E6"/>
              <w:bottom w:val="single" w:sz="6" w:space="0" w:color="E6E6E6"/>
              <w:right w:val="single" w:sz="6" w:space="0" w:color="E6E6E6"/>
            </w:tcBorders>
            <w:vAlign w:val="center"/>
          </w:tcPr>
          <w:p w14:paraId="74BDF50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Mottar og vurderer krav</w:t>
            </w:r>
          </w:p>
        </w:tc>
        <w:tc>
          <w:tcPr>
            <w:tcW w:w="2466" w:type="dxa"/>
            <w:tcBorders>
              <w:top w:val="single" w:sz="6" w:space="0" w:color="E6E6E6"/>
              <w:left w:val="single" w:sz="6" w:space="0" w:color="E6E6E6"/>
              <w:bottom w:val="single" w:sz="6" w:space="0" w:color="E6E6E6"/>
              <w:right w:val="single" w:sz="6" w:space="0" w:color="E6E6E6"/>
            </w:tcBorders>
            <w:vAlign w:val="center"/>
          </w:tcPr>
          <w:p w14:paraId="366DCCC9"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Videresender ved mottak, bistår med uttrekk</w:t>
            </w:r>
          </w:p>
        </w:tc>
        <w:tc>
          <w:tcPr>
            <w:tcW w:w="1526" w:type="dxa"/>
            <w:tcBorders>
              <w:top w:val="single" w:sz="6" w:space="0" w:color="E6E6E6"/>
              <w:left w:val="single" w:sz="6" w:space="0" w:color="E6E6E6"/>
              <w:bottom w:val="single" w:sz="6" w:space="0" w:color="E6E6E6"/>
              <w:right w:val="single" w:sz="6" w:space="0" w:color="E6E6E6"/>
            </w:tcBorders>
            <w:vAlign w:val="center"/>
          </w:tcPr>
          <w:p w14:paraId="2D55FA30"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 arbeidsdager for uttrekk</w:t>
            </w:r>
          </w:p>
        </w:tc>
      </w:tr>
      <w:tr w:rsidR="00D73BE5" w:rsidRPr="00B12581" w14:paraId="079E9ABF"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7E0A188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Retting/sletting etter instruks</w:t>
            </w:r>
          </w:p>
        </w:tc>
        <w:tc>
          <w:tcPr>
            <w:tcW w:w="2844" w:type="dxa"/>
            <w:tcBorders>
              <w:top w:val="single" w:sz="6" w:space="0" w:color="E6E6E6"/>
              <w:left w:val="single" w:sz="6" w:space="0" w:color="E6E6E6"/>
              <w:bottom w:val="single" w:sz="6" w:space="0" w:color="E6E6E6"/>
              <w:right w:val="single" w:sz="6" w:space="0" w:color="E6E6E6"/>
            </w:tcBorders>
            <w:vAlign w:val="center"/>
          </w:tcPr>
          <w:p w14:paraId="645BFBB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Instruerer og dokumenterer grunnlag</w:t>
            </w:r>
          </w:p>
        </w:tc>
        <w:tc>
          <w:tcPr>
            <w:tcW w:w="2466" w:type="dxa"/>
            <w:tcBorders>
              <w:top w:val="single" w:sz="6" w:space="0" w:color="E6E6E6"/>
              <w:left w:val="single" w:sz="6" w:space="0" w:color="E6E6E6"/>
              <w:bottom w:val="single" w:sz="6" w:space="0" w:color="E6E6E6"/>
              <w:right w:val="single" w:sz="6" w:space="0" w:color="E6E6E6"/>
            </w:tcBorders>
            <w:vAlign w:val="center"/>
          </w:tcPr>
          <w:p w14:paraId="37D45AF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Gjennomfører i system og bekrefter</w:t>
            </w:r>
          </w:p>
        </w:tc>
        <w:tc>
          <w:tcPr>
            <w:tcW w:w="1526" w:type="dxa"/>
            <w:tcBorders>
              <w:top w:val="single" w:sz="6" w:space="0" w:color="E6E6E6"/>
              <w:left w:val="single" w:sz="6" w:space="0" w:color="E6E6E6"/>
              <w:bottom w:val="single" w:sz="6" w:space="0" w:color="E6E6E6"/>
              <w:right w:val="single" w:sz="6" w:space="0" w:color="E6E6E6"/>
            </w:tcBorders>
            <w:vAlign w:val="center"/>
          </w:tcPr>
          <w:p w14:paraId="68B1C9F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 arbeidsdager</w:t>
            </w:r>
          </w:p>
        </w:tc>
      </w:tr>
      <w:tr w:rsidR="00D73BE5" w:rsidRPr="00B12581" w14:paraId="14045634"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6AA34ED3"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Brudd/avvik – varsling</w:t>
            </w:r>
          </w:p>
        </w:tc>
        <w:tc>
          <w:tcPr>
            <w:tcW w:w="2844" w:type="dxa"/>
            <w:tcBorders>
              <w:top w:val="single" w:sz="6" w:space="0" w:color="E6E6E6"/>
              <w:left w:val="single" w:sz="6" w:space="0" w:color="E6E6E6"/>
              <w:bottom w:val="single" w:sz="6" w:space="0" w:color="E6E6E6"/>
              <w:right w:val="single" w:sz="6" w:space="0" w:color="E6E6E6"/>
            </w:tcBorders>
            <w:vAlign w:val="center"/>
          </w:tcPr>
          <w:p w14:paraId="1613F2C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Melder til Datatilsynet/varsler registrerte ved behov</w:t>
            </w:r>
          </w:p>
        </w:tc>
        <w:tc>
          <w:tcPr>
            <w:tcW w:w="2466" w:type="dxa"/>
            <w:tcBorders>
              <w:top w:val="single" w:sz="6" w:space="0" w:color="E6E6E6"/>
              <w:left w:val="single" w:sz="6" w:space="0" w:color="E6E6E6"/>
              <w:bottom w:val="single" w:sz="6" w:space="0" w:color="E6E6E6"/>
              <w:right w:val="single" w:sz="6" w:space="0" w:color="E6E6E6"/>
            </w:tcBorders>
            <w:vAlign w:val="center"/>
          </w:tcPr>
          <w:p w14:paraId="1654CAD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Varsler BA, leverer fakta/tiltak</w:t>
            </w:r>
          </w:p>
        </w:tc>
        <w:tc>
          <w:tcPr>
            <w:tcW w:w="1526" w:type="dxa"/>
            <w:tcBorders>
              <w:top w:val="single" w:sz="6" w:space="0" w:color="E6E6E6"/>
              <w:left w:val="single" w:sz="6" w:space="0" w:color="E6E6E6"/>
              <w:bottom w:val="single" w:sz="6" w:space="0" w:color="E6E6E6"/>
              <w:right w:val="single" w:sz="6" w:space="0" w:color="E6E6E6"/>
            </w:tcBorders>
            <w:vAlign w:val="center"/>
          </w:tcPr>
          <w:p w14:paraId="4DF6E6E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Senest 48 timer</w:t>
            </w:r>
          </w:p>
        </w:tc>
      </w:tr>
      <w:tr w:rsidR="00D73BE5" w:rsidRPr="00B12581" w14:paraId="222A67D1"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056BC42A"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DPIA</w:t>
            </w:r>
          </w:p>
        </w:tc>
        <w:tc>
          <w:tcPr>
            <w:tcW w:w="2844" w:type="dxa"/>
            <w:tcBorders>
              <w:top w:val="single" w:sz="6" w:space="0" w:color="E6E6E6"/>
              <w:left w:val="single" w:sz="6" w:space="0" w:color="E6E6E6"/>
              <w:bottom w:val="single" w:sz="6" w:space="0" w:color="E6E6E6"/>
              <w:right w:val="single" w:sz="6" w:space="0" w:color="E6E6E6"/>
            </w:tcBorders>
            <w:vAlign w:val="center"/>
          </w:tcPr>
          <w:p w14:paraId="12512660"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Eier prosess</w:t>
            </w:r>
          </w:p>
        </w:tc>
        <w:tc>
          <w:tcPr>
            <w:tcW w:w="2466" w:type="dxa"/>
            <w:tcBorders>
              <w:top w:val="single" w:sz="6" w:space="0" w:color="E6E6E6"/>
              <w:left w:val="single" w:sz="6" w:space="0" w:color="E6E6E6"/>
              <w:bottom w:val="single" w:sz="6" w:space="0" w:color="E6E6E6"/>
              <w:right w:val="single" w:sz="6" w:space="0" w:color="E6E6E6"/>
            </w:tcBorders>
            <w:vAlign w:val="center"/>
          </w:tcPr>
          <w:p w14:paraId="4E39DD4F"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Leverer system-/sikkerhetsinfo</w:t>
            </w:r>
          </w:p>
        </w:tc>
        <w:tc>
          <w:tcPr>
            <w:tcW w:w="1526" w:type="dxa"/>
            <w:tcBorders>
              <w:top w:val="single" w:sz="6" w:space="0" w:color="E6E6E6"/>
              <w:left w:val="single" w:sz="6" w:space="0" w:color="E6E6E6"/>
              <w:bottom w:val="single" w:sz="6" w:space="0" w:color="E6E6E6"/>
              <w:right w:val="single" w:sz="6" w:space="0" w:color="E6E6E6"/>
            </w:tcBorders>
            <w:vAlign w:val="center"/>
          </w:tcPr>
          <w:p w14:paraId="1CEBEE8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 dager</w:t>
            </w:r>
          </w:p>
        </w:tc>
      </w:tr>
      <w:tr w:rsidR="00D73BE5" w:rsidRPr="00B12581" w14:paraId="29663B7C"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4FDD8E4C"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Revisjon</w:t>
            </w:r>
          </w:p>
        </w:tc>
        <w:tc>
          <w:tcPr>
            <w:tcW w:w="2844" w:type="dxa"/>
            <w:tcBorders>
              <w:top w:val="single" w:sz="6" w:space="0" w:color="E6E6E6"/>
              <w:left w:val="single" w:sz="6" w:space="0" w:color="E6E6E6"/>
              <w:bottom w:val="single" w:sz="6" w:space="0" w:color="E6E6E6"/>
              <w:right w:val="single" w:sz="6" w:space="0" w:color="E6E6E6"/>
            </w:tcBorders>
            <w:vAlign w:val="center"/>
          </w:tcPr>
          <w:p w14:paraId="01A8DD7E"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Planlegger og dekker tredjepart</w:t>
            </w:r>
          </w:p>
        </w:tc>
        <w:tc>
          <w:tcPr>
            <w:tcW w:w="2466" w:type="dxa"/>
            <w:tcBorders>
              <w:top w:val="single" w:sz="6" w:space="0" w:color="E6E6E6"/>
              <w:left w:val="single" w:sz="6" w:space="0" w:color="E6E6E6"/>
              <w:bottom w:val="single" w:sz="6" w:space="0" w:color="E6E6E6"/>
              <w:right w:val="single" w:sz="6" w:space="0" w:color="E6E6E6"/>
            </w:tcBorders>
            <w:vAlign w:val="center"/>
          </w:tcPr>
          <w:p w14:paraId="4645E31F"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Tilrettelegger</w:t>
            </w:r>
          </w:p>
        </w:tc>
        <w:tc>
          <w:tcPr>
            <w:tcW w:w="1526" w:type="dxa"/>
            <w:tcBorders>
              <w:top w:val="single" w:sz="6" w:space="0" w:color="E6E6E6"/>
              <w:left w:val="single" w:sz="6" w:space="0" w:color="E6E6E6"/>
              <w:bottom w:val="single" w:sz="6" w:space="0" w:color="E6E6E6"/>
              <w:right w:val="single" w:sz="6" w:space="0" w:color="E6E6E6"/>
            </w:tcBorders>
            <w:vAlign w:val="center"/>
          </w:tcPr>
          <w:p w14:paraId="0226E685"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Varsel: [●] dager</w:t>
            </w:r>
          </w:p>
        </w:tc>
      </w:tr>
      <w:tr w:rsidR="00D73BE5" w:rsidRPr="00B12581" w14:paraId="55DE3B97"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5204BC3F"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Retur ved opphør</w:t>
            </w:r>
          </w:p>
        </w:tc>
        <w:tc>
          <w:tcPr>
            <w:tcW w:w="2844" w:type="dxa"/>
            <w:tcBorders>
              <w:top w:val="single" w:sz="6" w:space="0" w:color="E6E6E6"/>
              <w:left w:val="single" w:sz="6" w:space="0" w:color="E6E6E6"/>
              <w:bottom w:val="single" w:sz="6" w:space="0" w:color="E6E6E6"/>
              <w:right w:val="single" w:sz="6" w:space="0" w:color="E6E6E6"/>
            </w:tcBorders>
            <w:vAlign w:val="center"/>
          </w:tcPr>
          <w:p w14:paraId="1AB69036"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Bestiller og angir format</w:t>
            </w:r>
          </w:p>
        </w:tc>
        <w:tc>
          <w:tcPr>
            <w:tcW w:w="2466" w:type="dxa"/>
            <w:tcBorders>
              <w:top w:val="single" w:sz="6" w:space="0" w:color="E6E6E6"/>
              <w:left w:val="single" w:sz="6" w:space="0" w:color="E6E6E6"/>
              <w:bottom w:val="single" w:sz="6" w:space="0" w:color="E6E6E6"/>
              <w:right w:val="single" w:sz="6" w:space="0" w:color="E6E6E6"/>
            </w:tcBorders>
            <w:vAlign w:val="center"/>
          </w:tcPr>
          <w:p w14:paraId="68C71A7E"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Tilbakeleverer</w:t>
            </w:r>
          </w:p>
        </w:tc>
        <w:tc>
          <w:tcPr>
            <w:tcW w:w="1526" w:type="dxa"/>
            <w:tcBorders>
              <w:top w:val="single" w:sz="6" w:space="0" w:color="E6E6E6"/>
              <w:left w:val="single" w:sz="6" w:space="0" w:color="E6E6E6"/>
              <w:bottom w:val="single" w:sz="6" w:space="0" w:color="E6E6E6"/>
              <w:right w:val="single" w:sz="6" w:space="0" w:color="E6E6E6"/>
            </w:tcBorders>
            <w:vAlign w:val="center"/>
          </w:tcPr>
          <w:p w14:paraId="39503A6D"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30 dager</w:t>
            </w:r>
          </w:p>
        </w:tc>
      </w:tr>
      <w:tr w:rsidR="00D73BE5" w:rsidRPr="00B12581" w14:paraId="6F2466FD"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49A1017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Sletting ved opphør</w:t>
            </w:r>
          </w:p>
        </w:tc>
        <w:tc>
          <w:tcPr>
            <w:tcW w:w="2844" w:type="dxa"/>
            <w:tcBorders>
              <w:top w:val="single" w:sz="6" w:space="0" w:color="E6E6E6"/>
              <w:left w:val="single" w:sz="6" w:space="0" w:color="E6E6E6"/>
              <w:bottom w:val="single" w:sz="6" w:space="0" w:color="E6E6E6"/>
              <w:right w:val="single" w:sz="6" w:space="0" w:color="E6E6E6"/>
            </w:tcBorders>
            <w:vAlign w:val="center"/>
          </w:tcPr>
          <w:p w14:paraId="40C15A57"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Instruerer (ev. unntak)</w:t>
            </w:r>
          </w:p>
        </w:tc>
        <w:tc>
          <w:tcPr>
            <w:tcW w:w="2466" w:type="dxa"/>
            <w:tcBorders>
              <w:top w:val="single" w:sz="6" w:space="0" w:color="E6E6E6"/>
              <w:left w:val="single" w:sz="6" w:space="0" w:color="E6E6E6"/>
              <w:bottom w:val="single" w:sz="6" w:space="0" w:color="E6E6E6"/>
              <w:right w:val="single" w:sz="6" w:space="0" w:color="E6E6E6"/>
            </w:tcBorders>
            <w:vAlign w:val="center"/>
          </w:tcPr>
          <w:p w14:paraId="54B392F9"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Sletter og bekrefter</w:t>
            </w:r>
          </w:p>
        </w:tc>
        <w:tc>
          <w:tcPr>
            <w:tcW w:w="1526" w:type="dxa"/>
            <w:tcBorders>
              <w:top w:val="single" w:sz="6" w:space="0" w:color="E6E6E6"/>
              <w:left w:val="single" w:sz="6" w:space="0" w:color="E6E6E6"/>
              <w:bottom w:val="single" w:sz="6" w:space="0" w:color="E6E6E6"/>
              <w:right w:val="single" w:sz="6" w:space="0" w:color="E6E6E6"/>
            </w:tcBorders>
            <w:vAlign w:val="center"/>
          </w:tcPr>
          <w:p w14:paraId="081A2C5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60 dager</w:t>
            </w:r>
          </w:p>
        </w:tc>
      </w:tr>
      <w:tr w:rsidR="00D73BE5" w:rsidRPr="00B12581" w14:paraId="0910A380" w14:textId="77777777" w:rsidTr="00F06B15">
        <w:trPr>
          <w:trHeight w:val="300"/>
        </w:trPr>
        <w:tc>
          <w:tcPr>
            <w:tcW w:w="2178" w:type="dxa"/>
            <w:tcBorders>
              <w:top w:val="single" w:sz="6" w:space="0" w:color="E6E6E6"/>
              <w:left w:val="single" w:sz="6" w:space="0" w:color="E6E6E6"/>
              <w:bottom w:val="single" w:sz="6" w:space="0" w:color="E6E6E6"/>
              <w:right w:val="single" w:sz="6" w:space="0" w:color="E6E6E6"/>
            </w:tcBorders>
            <w:vAlign w:val="center"/>
          </w:tcPr>
          <w:p w14:paraId="628FE022"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SCC/TIA ved tredjeland</w:t>
            </w:r>
          </w:p>
        </w:tc>
        <w:tc>
          <w:tcPr>
            <w:tcW w:w="2844" w:type="dxa"/>
            <w:tcBorders>
              <w:top w:val="single" w:sz="6" w:space="0" w:color="E6E6E6"/>
              <w:left w:val="single" w:sz="6" w:space="0" w:color="E6E6E6"/>
              <w:bottom w:val="single" w:sz="6" w:space="0" w:color="E6E6E6"/>
              <w:right w:val="single" w:sz="6" w:space="0" w:color="E6E6E6"/>
            </w:tcBorders>
            <w:vAlign w:val="center"/>
          </w:tcPr>
          <w:p w14:paraId="44966BA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Godkjenner/arkiverer</w:t>
            </w:r>
          </w:p>
        </w:tc>
        <w:tc>
          <w:tcPr>
            <w:tcW w:w="2466" w:type="dxa"/>
            <w:tcBorders>
              <w:top w:val="single" w:sz="6" w:space="0" w:color="E6E6E6"/>
              <w:left w:val="single" w:sz="6" w:space="0" w:color="E6E6E6"/>
              <w:bottom w:val="single" w:sz="6" w:space="0" w:color="E6E6E6"/>
              <w:right w:val="single" w:sz="6" w:space="0" w:color="E6E6E6"/>
            </w:tcBorders>
            <w:vAlign w:val="center"/>
          </w:tcPr>
          <w:p w14:paraId="59AD4780"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Inngår SCC ved behov, bistår TIA</w:t>
            </w:r>
          </w:p>
        </w:tc>
        <w:tc>
          <w:tcPr>
            <w:tcW w:w="1526" w:type="dxa"/>
            <w:tcBorders>
              <w:top w:val="single" w:sz="6" w:space="0" w:color="E6E6E6"/>
              <w:left w:val="single" w:sz="6" w:space="0" w:color="E6E6E6"/>
              <w:bottom w:val="single" w:sz="6" w:space="0" w:color="E6E6E6"/>
              <w:right w:val="single" w:sz="6" w:space="0" w:color="E6E6E6"/>
            </w:tcBorders>
            <w:vAlign w:val="center"/>
          </w:tcPr>
          <w:p w14:paraId="679CE52B" w14:textId="77777777" w:rsidR="00D73BE5" w:rsidRPr="00B12581" w:rsidRDefault="00D73BE5" w:rsidP="00AC36BE">
            <w:pPr>
              <w:spacing w:line="300" w:lineRule="auto"/>
              <w:rPr>
                <w:rFonts w:ascii="Garamond" w:eastAsia="Arial Nova" w:hAnsi="Garamond" w:cs="Times New Roman"/>
                <w:sz w:val="24"/>
              </w:rPr>
            </w:pPr>
            <w:r w:rsidRPr="00B12581">
              <w:rPr>
                <w:rFonts w:ascii="Garamond" w:eastAsia="Arial Nova" w:hAnsi="Garamond" w:cs="Times New Roman"/>
                <w:sz w:val="24"/>
              </w:rPr>
              <w:t>Uten ugrunnet opphold</w:t>
            </w:r>
          </w:p>
        </w:tc>
      </w:tr>
    </w:tbl>
    <w:p w14:paraId="5E5D2929" w14:textId="77777777" w:rsidR="00086DA4" w:rsidRPr="00B12581" w:rsidRDefault="00086DA4" w:rsidP="00AC36BE">
      <w:pPr>
        <w:rPr>
          <w:rFonts w:ascii="Garamond" w:eastAsia="Arial Nova" w:hAnsi="Garamond" w:cs="Times New Roman"/>
          <w:sz w:val="24"/>
        </w:rPr>
      </w:pPr>
    </w:p>
    <w:p w14:paraId="2856E9AF" w14:textId="77777777" w:rsidR="00086DA4" w:rsidRPr="00B12581" w:rsidRDefault="00086DA4" w:rsidP="00AC36BE">
      <w:pPr>
        <w:rPr>
          <w:rFonts w:ascii="Garamond" w:eastAsia="Arial Nova" w:hAnsi="Garamond" w:cs="Times New Roman"/>
          <w:sz w:val="24"/>
        </w:rPr>
      </w:pPr>
      <w:r w:rsidRPr="00B12581">
        <w:rPr>
          <w:rFonts w:ascii="Garamond" w:eastAsia="Arial Nova" w:hAnsi="Garamond" w:cs="Times New Roman"/>
          <w:sz w:val="24"/>
        </w:rPr>
        <w:br w:type="page"/>
      </w:r>
    </w:p>
    <w:p w14:paraId="1F7BF546" w14:textId="4F327CC6" w:rsidR="00815C05" w:rsidRPr="00B12581" w:rsidRDefault="008B5BD3" w:rsidP="001D64B5">
      <w:pPr>
        <w:pStyle w:val="Overskrift1"/>
        <w:rPr>
          <w:rFonts w:ascii="Garamond" w:eastAsia="Arial Nova" w:hAnsi="Garamond" w:cs="Times New Roman"/>
        </w:rPr>
      </w:pPr>
      <w:r w:rsidRPr="00B12581">
        <w:rPr>
          <w:rFonts w:ascii="Garamond" w:eastAsia="Arial Nova" w:hAnsi="Garamond" w:cs="Times New Roman"/>
        </w:rPr>
        <w:lastRenderedPageBreak/>
        <w:t xml:space="preserve"> </w:t>
      </w:r>
      <w:bookmarkStart w:id="83" w:name="_Toc238817739"/>
      <w:r w:rsidR="00815C05" w:rsidRPr="00B12581">
        <w:rPr>
          <w:rFonts w:ascii="Garamond" w:eastAsia="Arial Nova" w:hAnsi="Garamond" w:cs="Times New Roman"/>
        </w:rPr>
        <w:t xml:space="preserve">Bilag 12: Begreper som er definert i </w:t>
      </w:r>
      <w:r w:rsidR="00815C05" w:rsidRPr="00B12581">
        <w:rPr>
          <w:rFonts w:ascii="Garamond" w:hAnsi="Garamond" w:cs="Times New Roman"/>
        </w:rPr>
        <w:t>Avtalen</w:t>
      </w:r>
      <w:bookmarkEnd w:id="83"/>
    </w:p>
    <w:p w14:paraId="6EB077C1" w14:textId="77777777" w:rsidR="00815C05" w:rsidRPr="00B12581" w:rsidRDefault="00815C05" w:rsidP="00AC36BE">
      <w:pPr>
        <w:rPr>
          <w:rFonts w:ascii="Garamond" w:eastAsia="Arial Nova" w:hAnsi="Garamond" w:cs="Times New Roman"/>
          <w:b/>
          <w:sz w:val="24"/>
        </w:rPr>
      </w:pPr>
      <w:r w:rsidRPr="00B12581">
        <w:rPr>
          <w:rFonts w:ascii="Garamond" w:eastAsia="Arial Nova" w:hAnsi="Garamond" w:cs="Times New Roman"/>
          <w:b/>
          <w:sz w:val="24"/>
        </w:rPr>
        <w:t xml:space="preserve">NB! Begrepsforklaringene skal ikke endres av Partene. </w:t>
      </w:r>
    </w:p>
    <w:p w14:paraId="02EF2B84" w14:textId="77777777" w:rsidR="00815C05" w:rsidRPr="00B12581" w:rsidRDefault="00815C05" w:rsidP="00AC36BE">
      <w:pPr>
        <w:rPr>
          <w:rFonts w:ascii="Garamond" w:eastAsia="Arial Nova" w:hAnsi="Garamond" w:cs="Times New Roman"/>
          <w:sz w:val="24"/>
        </w:rPr>
      </w:pPr>
    </w:p>
    <w:p w14:paraId="2C6518EF"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Begrepene benyttes i Avtalen i bestemt og ubestemt form entall og/eller flertall.</w:t>
      </w:r>
    </w:p>
    <w:p w14:paraId="3D7A4239" w14:textId="77777777" w:rsidR="00815C05" w:rsidRPr="00B12581" w:rsidRDefault="00815C05" w:rsidP="00AC36BE">
      <w:pPr>
        <w:rPr>
          <w:rFonts w:ascii="Garamond" w:eastAsia="Arial Nova" w:hAnsi="Garamond" w:cs="Times New Roman"/>
        </w:rPr>
      </w:pPr>
    </w:p>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B12581"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Referanse til Avtalen</w:t>
            </w:r>
          </w:p>
        </w:tc>
      </w:tr>
      <w:tr w:rsidR="00815C05" w:rsidRPr="00B12581"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 xml:space="preserve">Den generelle avtaleteksten med bilag. </w:t>
            </w:r>
          </w:p>
        </w:tc>
        <w:tc>
          <w:tcPr>
            <w:tcW w:w="1275" w:type="dxa"/>
            <w:tcBorders>
              <w:top w:val="single" w:sz="4" w:space="0" w:color="auto"/>
              <w:left w:val="nil"/>
              <w:bottom w:val="single" w:sz="4" w:space="0" w:color="auto"/>
              <w:right w:val="single" w:sz="4" w:space="0" w:color="auto"/>
            </w:tcBorders>
          </w:tcPr>
          <w:p w14:paraId="5CCBAF10"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1.1</w:t>
            </w:r>
          </w:p>
        </w:tc>
      </w:tr>
      <w:tr w:rsidR="00815C05" w:rsidRPr="00B12581"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B12581" w:rsidRDefault="00815C05" w:rsidP="00AC36BE">
            <w:pPr>
              <w:rPr>
                <w:rFonts w:ascii="Garamond" w:eastAsia="Arial Nova" w:hAnsi="Garamond" w:cs="Times New Roman"/>
                <w:color w:val="000000"/>
                <w:sz w:val="24"/>
              </w:rPr>
            </w:pPr>
            <w:r w:rsidRPr="00B12581">
              <w:rPr>
                <w:rFonts w:ascii="Garamond" w:eastAsia="Arial Nova" w:hAnsi="Garamond" w:cs="Times New Roman"/>
                <w:color w:val="000000" w:themeColor="text1"/>
                <w:sz w:val="24"/>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B12581" w:rsidRDefault="00815C05" w:rsidP="00AC36BE">
            <w:pPr>
              <w:rPr>
                <w:rFonts w:ascii="Garamond" w:eastAsia="Arial Nova" w:hAnsi="Garamond" w:cs="Times New Roman"/>
                <w:color w:val="000000"/>
                <w:sz w:val="24"/>
              </w:rPr>
            </w:pPr>
            <w:r w:rsidRPr="00B12581">
              <w:rPr>
                <w:rFonts w:ascii="Garamond" w:eastAsia="Arial Nova" w:hAnsi="Garamond" w:cs="Times New Roman"/>
                <w:color w:val="000000" w:themeColor="text1"/>
                <w:sz w:val="24"/>
              </w:rPr>
              <w:t>Tiltak som kommer til anvendelse når en Skytjeneste skal avsluttes eller Leverandørens Tilleggstjenester i henhold til denne Avtalen helt eller delvis termineres i henhold til denne Avtalens bestemmelser om oppsigelse, avbestilling eller heving.</w:t>
            </w:r>
          </w:p>
        </w:tc>
        <w:tc>
          <w:tcPr>
            <w:tcW w:w="1275" w:type="dxa"/>
            <w:tcBorders>
              <w:top w:val="nil"/>
              <w:left w:val="nil"/>
              <w:bottom w:val="single" w:sz="4" w:space="0" w:color="auto"/>
              <w:right w:val="single" w:sz="4" w:space="0" w:color="auto"/>
            </w:tcBorders>
          </w:tcPr>
          <w:p w14:paraId="1DF0A6D6" w14:textId="77777777" w:rsidR="00815C05" w:rsidRPr="00B12581" w:rsidRDefault="00815C05" w:rsidP="00AC36BE">
            <w:pPr>
              <w:rPr>
                <w:rFonts w:ascii="Garamond" w:eastAsia="Arial Nova" w:hAnsi="Garamond" w:cs="Times New Roman"/>
                <w:color w:val="000000"/>
                <w:sz w:val="24"/>
              </w:rPr>
            </w:pPr>
            <w:r w:rsidRPr="00B12581">
              <w:rPr>
                <w:rFonts w:ascii="Garamond" w:eastAsia="Arial Nova" w:hAnsi="Garamond" w:cs="Times New Roman"/>
                <w:color w:val="000000" w:themeColor="text1"/>
                <w:sz w:val="24"/>
              </w:rPr>
              <w:t>2.6</w:t>
            </w:r>
          </w:p>
        </w:tc>
      </w:tr>
      <w:tr w:rsidR="00815C05" w:rsidRPr="00B12581"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 xml:space="preserve">Kundens undersøkelse av at Tilleggstjenestene og en eller flere Skytjenester fungerer i overensstemmelse med det som er avtalt før de tas i bruk av Kunden. </w:t>
            </w:r>
          </w:p>
        </w:tc>
        <w:tc>
          <w:tcPr>
            <w:tcW w:w="1275" w:type="dxa"/>
            <w:tcBorders>
              <w:top w:val="nil"/>
              <w:left w:val="nil"/>
              <w:bottom w:val="single" w:sz="4" w:space="0" w:color="auto"/>
              <w:right w:val="single" w:sz="4" w:space="0" w:color="auto"/>
            </w:tcBorders>
          </w:tcPr>
          <w:p w14:paraId="3A0C6580"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2.4</w:t>
            </w:r>
          </w:p>
        </w:tc>
      </w:tr>
      <w:tr w:rsidR="00815C05" w:rsidRPr="00B12581"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Part i Avtalen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Forsiden</w:t>
            </w:r>
          </w:p>
        </w:tc>
      </w:tr>
      <w:tr w:rsidR="00815C05" w:rsidRPr="00B12581"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 xml:space="preserve">Part i Avtalen som leverer Tilleggstjenester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Forsiden</w:t>
            </w:r>
          </w:p>
        </w:tc>
      </w:tr>
      <w:tr w:rsidR="00815C05" w:rsidRPr="00B12581"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Det avtalte tidspunktet for ferdigstilling av Tilleggstjenestene til Kundens Godkjenningsprøve og eventuelle andre frister for levering av Tilleggstjenestene som Partene har avtalt i bilag 4 eller i Etableringsplanen.</w:t>
            </w:r>
          </w:p>
        </w:tc>
        <w:tc>
          <w:tcPr>
            <w:tcW w:w="1275" w:type="dxa"/>
            <w:tcBorders>
              <w:top w:val="nil"/>
              <w:left w:val="nil"/>
              <w:bottom w:val="single" w:sz="4" w:space="0" w:color="auto"/>
              <w:right w:val="single" w:sz="4" w:space="0" w:color="auto"/>
            </w:tcBorders>
          </w:tcPr>
          <w:p w14:paraId="264DE7C9"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9.5.3</w:t>
            </w:r>
          </w:p>
        </w:tc>
      </w:tr>
      <w:tr w:rsidR="00815C05" w:rsidRPr="00B12581"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Part</w:t>
            </w:r>
          </w:p>
        </w:tc>
        <w:tc>
          <w:tcPr>
            <w:tcW w:w="6247" w:type="dxa"/>
            <w:tcBorders>
              <w:top w:val="nil"/>
              <w:left w:val="nil"/>
              <w:bottom w:val="single" w:sz="4" w:space="0" w:color="auto"/>
              <w:right w:val="single" w:sz="4" w:space="0" w:color="auto"/>
            </w:tcBorders>
            <w:vAlign w:val="center"/>
          </w:tcPr>
          <w:p w14:paraId="61B81D29"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Leverandøren eller Kunden</w:t>
            </w:r>
          </w:p>
        </w:tc>
        <w:tc>
          <w:tcPr>
            <w:tcW w:w="1275" w:type="dxa"/>
            <w:tcBorders>
              <w:top w:val="nil"/>
              <w:left w:val="nil"/>
              <w:bottom w:val="single" w:sz="4" w:space="0" w:color="auto"/>
              <w:right w:val="single" w:sz="4" w:space="0" w:color="auto"/>
            </w:tcBorders>
          </w:tcPr>
          <w:p w14:paraId="6F43A8C6" w14:textId="4EB4EDA4" w:rsidR="00815C05" w:rsidRPr="00B12581" w:rsidRDefault="00647825" w:rsidP="00AC36BE">
            <w:pPr>
              <w:rPr>
                <w:rFonts w:ascii="Garamond" w:eastAsia="Arial Nova" w:hAnsi="Garamond" w:cs="Times New Roman"/>
                <w:sz w:val="24"/>
              </w:rPr>
            </w:pPr>
            <w:r w:rsidRPr="00B12581">
              <w:rPr>
                <w:rFonts w:ascii="Garamond" w:eastAsia="Arial Nova" w:hAnsi="Garamond" w:cs="Times New Roman"/>
                <w:sz w:val="24"/>
              </w:rPr>
              <w:t>Side 2</w:t>
            </w:r>
          </w:p>
        </w:tc>
      </w:tr>
      <w:tr w:rsidR="00815C05" w:rsidRPr="00B12581"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B12581" w:rsidRDefault="00815C05" w:rsidP="00AC36BE">
            <w:pPr>
              <w:rPr>
                <w:rFonts w:ascii="Garamond" w:eastAsia="Arial Nova" w:hAnsi="Garamond" w:cs="Times New Roman"/>
                <w:color w:val="000000"/>
                <w:sz w:val="24"/>
              </w:rPr>
            </w:pPr>
            <w:r w:rsidRPr="00B12581">
              <w:rPr>
                <w:rFonts w:ascii="Garamond" w:eastAsia="Arial Nova" w:hAnsi="Garamond" w:cs="Times New Roman"/>
                <w:color w:val="000000" w:themeColor="text1"/>
                <w:sz w:val="24"/>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B12581" w:rsidRDefault="00815C05" w:rsidP="00AC36BE">
            <w:pPr>
              <w:rPr>
                <w:rFonts w:ascii="Garamond" w:eastAsia="Arial Nova" w:hAnsi="Garamond" w:cs="Times New Roman"/>
                <w:color w:val="000000"/>
                <w:sz w:val="24"/>
              </w:rPr>
            </w:pPr>
            <w:r w:rsidRPr="00B12581">
              <w:rPr>
                <w:rFonts w:ascii="Garamond" w:eastAsia="Arial Nova" w:hAnsi="Garamond" w:cs="Times New Roman"/>
                <w:color w:val="000000" w:themeColor="text1"/>
                <w:sz w:val="24"/>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Pr="00B12581" w:rsidRDefault="00815C05" w:rsidP="00AC36BE">
            <w:pPr>
              <w:rPr>
                <w:rFonts w:ascii="Garamond" w:eastAsia="Arial Nova" w:hAnsi="Garamond" w:cs="Times New Roman"/>
                <w:color w:val="000000"/>
                <w:sz w:val="24"/>
              </w:rPr>
            </w:pPr>
            <w:r w:rsidRPr="00B12581">
              <w:rPr>
                <w:rFonts w:ascii="Garamond" w:eastAsia="Arial Nova" w:hAnsi="Garamond" w:cs="Times New Roman"/>
                <w:color w:val="000000" w:themeColor="text1"/>
                <w:sz w:val="24"/>
              </w:rPr>
              <w:t>1.1.1</w:t>
            </w:r>
          </w:p>
          <w:p w14:paraId="2FD1FFBD" w14:textId="77777777" w:rsidR="00815C05" w:rsidRPr="00B12581" w:rsidRDefault="00815C05" w:rsidP="00AC36BE">
            <w:pPr>
              <w:rPr>
                <w:rFonts w:ascii="Garamond" w:eastAsia="Arial Nova" w:hAnsi="Garamond" w:cs="Times New Roman"/>
                <w:color w:val="000000"/>
                <w:sz w:val="24"/>
              </w:rPr>
            </w:pPr>
          </w:p>
          <w:p w14:paraId="264CB906" w14:textId="77777777" w:rsidR="00815C05" w:rsidRPr="00B12581" w:rsidRDefault="00815C05" w:rsidP="00AC36BE">
            <w:pPr>
              <w:rPr>
                <w:rFonts w:ascii="Garamond" w:eastAsia="Arial Nova" w:hAnsi="Garamond" w:cs="Times New Roman"/>
                <w:color w:val="000000"/>
                <w:sz w:val="24"/>
              </w:rPr>
            </w:pPr>
          </w:p>
        </w:tc>
      </w:tr>
      <w:tr w:rsidR="00815C05" w:rsidRPr="00B12581"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1.1.1</w:t>
            </w:r>
          </w:p>
        </w:tc>
      </w:tr>
      <w:tr w:rsidR="00815C05" w:rsidRPr="00B12581"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6A12D872"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1.1.1</w:t>
            </w:r>
          </w:p>
        </w:tc>
      </w:tr>
      <w:tr w:rsidR="00815C05" w:rsidRPr="00B12581"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Systemlandskap (Kundens)</w:t>
            </w:r>
          </w:p>
        </w:tc>
        <w:tc>
          <w:tcPr>
            <w:tcW w:w="6247" w:type="dxa"/>
            <w:tcBorders>
              <w:top w:val="nil"/>
              <w:left w:val="nil"/>
              <w:bottom w:val="single" w:sz="4" w:space="0" w:color="auto"/>
              <w:right w:val="single" w:sz="4" w:space="0" w:color="auto"/>
            </w:tcBorders>
            <w:vAlign w:val="center"/>
          </w:tcPr>
          <w:p w14:paraId="68FDDD30"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1.1.1 og bilag 3</w:t>
            </w:r>
          </w:p>
        </w:tc>
      </w:tr>
      <w:tr w:rsidR="00815C05" w:rsidRPr="00B12581"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 xml:space="preserve">Enkel bistand knyttet til å gjøre Skytjenestene tilgjengelig for Kunden og andre tjenester som i Avtalen er kalt Tilleggstjenester, f.eks. vedlikehold av integrasjoner og bistand </w:t>
            </w:r>
            <w:r w:rsidR="00760D60" w:rsidRPr="00B12581">
              <w:rPr>
                <w:rFonts w:ascii="Garamond" w:eastAsia="Arial Nova" w:hAnsi="Garamond" w:cs="Times New Roman"/>
                <w:sz w:val="24"/>
              </w:rPr>
              <w:t>i forbindelse med</w:t>
            </w:r>
            <w:r w:rsidRPr="00B12581">
              <w:rPr>
                <w:rFonts w:ascii="Garamond" w:eastAsia="Arial Nova" w:hAnsi="Garamond" w:cs="Times New Roman"/>
                <w:sz w:val="24"/>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1.1.2 og 2.3</w:t>
            </w:r>
          </w:p>
        </w:tc>
      </w:tr>
      <w:tr w:rsidR="00815C05" w:rsidRPr="00B12581"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De dagene som ikke er lørdager, søndager og offentlige høytids- og helligdager, og heller ikke julaften og nyttårsaften.</w:t>
            </w:r>
          </w:p>
        </w:tc>
        <w:tc>
          <w:tcPr>
            <w:tcW w:w="1275" w:type="dxa"/>
            <w:tcBorders>
              <w:top w:val="nil"/>
              <w:left w:val="nil"/>
              <w:bottom w:val="single" w:sz="4" w:space="0" w:color="auto"/>
              <w:right w:val="single" w:sz="4" w:space="0" w:color="auto"/>
            </w:tcBorders>
          </w:tcPr>
          <w:p w14:paraId="69E0C2A6" w14:textId="77777777" w:rsidR="00815C05" w:rsidRPr="00B12581" w:rsidRDefault="00815C05" w:rsidP="00AC36BE">
            <w:pPr>
              <w:rPr>
                <w:rFonts w:ascii="Garamond" w:eastAsia="Arial Nova" w:hAnsi="Garamond" w:cs="Times New Roman"/>
                <w:sz w:val="24"/>
              </w:rPr>
            </w:pPr>
            <w:r w:rsidRPr="00B12581">
              <w:rPr>
                <w:rFonts w:ascii="Garamond" w:eastAsia="Arial Nova" w:hAnsi="Garamond" w:cs="Times New Roman"/>
                <w:sz w:val="24"/>
              </w:rPr>
              <w:t>Flere steder ifm frister</w:t>
            </w:r>
          </w:p>
        </w:tc>
      </w:tr>
    </w:tbl>
    <w:p w14:paraId="4EC7F25D" w14:textId="0B9E3C07" w:rsidR="00815C05" w:rsidRPr="00B12581" w:rsidRDefault="00815C05" w:rsidP="006F4592">
      <w:pPr>
        <w:rPr>
          <w:rFonts w:ascii="Garamond" w:eastAsia="Arial Nova" w:hAnsi="Garamond" w:cs="Times New Roman"/>
          <w:i/>
          <w:iCs/>
          <w:sz w:val="24"/>
        </w:rPr>
      </w:pPr>
    </w:p>
    <w:sectPr w:rsidR="00815C05" w:rsidRPr="00B12581" w:rsidSect="00AA504D">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3C13" w14:textId="77777777" w:rsidR="00455994" w:rsidRDefault="00455994">
      <w:r>
        <w:separator/>
      </w:r>
    </w:p>
    <w:p w14:paraId="01437711" w14:textId="77777777" w:rsidR="00455994" w:rsidRDefault="00455994"/>
  </w:endnote>
  <w:endnote w:type="continuationSeparator" w:id="0">
    <w:p w14:paraId="46F76032" w14:textId="77777777" w:rsidR="00455994" w:rsidRDefault="00455994">
      <w:r>
        <w:continuationSeparator/>
      </w:r>
    </w:p>
    <w:p w14:paraId="1B3248FA" w14:textId="77777777" w:rsidR="00455994" w:rsidRDefault="00455994"/>
  </w:endnote>
  <w:endnote w:type="continuationNotice" w:id="1">
    <w:p w14:paraId="22A582F6" w14:textId="77777777" w:rsidR="00455994" w:rsidRDefault="00455994"/>
    <w:p w14:paraId="429DDCAD" w14:textId="77777777" w:rsidR="00455994" w:rsidRDefault="00455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110A" w14:textId="77777777" w:rsidR="001D6CAE" w:rsidRDefault="001D6CAE" w:rsidP="0078684D">
    <w:pPr>
      <w:rPr>
        <w:rFonts w:ascii="Calibri" w:hAnsi="Calibri"/>
      </w:rPr>
    </w:pPr>
  </w:p>
  <w:p w14:paraId="2E49516D" w14:textId="77777777" w:rsidR="001D6CAE" w:rsidRPr="003666D3" w:rsidRDefault="001D6CAE" w:rsidP="009F15F8">
    <w:pPr>
      <w:tabs>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2253D" w14:textId="77777777" w:rsidR="001D6CAE" w:rsidRPr="00363B7D" w:rsidRDefault="001D6CAE"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0CB5" w14:textId="77777777" w:rsidR="001D6CAE" w:rsidRPr="002D6B0C" w:rsidRDefault="001D6CAE" w:rsidP="00A912FE">
    <w:pPr>
      <w:ind w:right="848"/>
      <w:jc w:val="right"/>
    </w:pPr>
    <w:r>
      <w:tab/>
    </w:r>
  </w:p>
  <w:p w14:paraId="5C9D4EC6" w14:textId="77777777" w:rsidR="001D6CAE" w:rsidRDefault="001D6CAE" w:rsidP="00A912FE">
    <w:pPr>
      <w:tabs>
        <w:tab w:val="right" w:pos="8222"/>
      </w:tabs>
    </w:pP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AC936" w14:textId="7130692A" w:rsidR="001D6CAE" w:rsidRPr="009C07BB" w:rsidRDefault="001D6CAE" w:rsidP="00557E61">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997E6" w14:textId="77777777" w:rsidR="00455994" w:rsidRDefault="00455994">
      <w:r>
        <w:separator/>
      </w:r>
    </w:p>
    <w:p w14:paraId="1575226E" w14:textId="77777777" w:rsidR="00455994" w:rsidRDefault="00455994"/>
  </w:footnote>
  <w:footnote w:type="continuationSeparator" w:id="0">
    <w:p w14:paraId="7E60F5B7" w14:textId="77777777" w:rsidR="00455994" w:rsidRDefault="00455994">
      <w:r>
        <w:continuationSeparator/>
      </w:r>
    </w:p>
    <w:p w14:paraId="68BF569A" w14:textId="77777777" w:rsidR="00455994" w:rsidRDefault="00455994"/>
  </w:footnote>
  <w:footnote w:type="continuationNotice" w:id="1">
    <w:p w14:paraId="7BF857D2" w14:textId="77777777" w:rsidR="00455994" w:rsidRDefault="00455994"/>
    <w:p w14:paraId="014E0376" w14:textId="77777777" w:rsidR="00455994" w:rsidRDefault="004559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9C4A" w14:textId="77777777" w:rsidR="001D6CAE" w:rsidRDefault="001D6CAE" w:rsidP="009F15F8">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552B" w14:textId="77777777" w:rsidR="001D6CAE" w:rsidRDefault="001D6C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CD6479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415F7D"/>
    <w:multiLevelType w:val="hybridMultilevel"/>
    <w:tmpl w:val="27EAA5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E0DC730"/>
    <w:multiLevelType w:val="hybridMultilevel"/>
    <w:tmpl w:val="30349F88"/>
    <w:lvl w:ilvl="0" w:tplc="CFCC7908">
      <w:start w:val="1"/>
      <w:numFmt w:val="bullet"/>
      <w:lvlText w:val=""/>
      <w:lvlJc w:val="left"/>
      <w:pPr>
        <w:ind w:left="720" w:hanging="360"/>
      </w:pPr>
      <w:rPr>
        <w:rFonts w:ascii="Symbol" w:hAnsi="Symbol" w:hint="default"/>
      </w:rPr>
    </w:lvl>
    <w:lvl w:ilvl="1" w:tplc="BC2A1766">
      <w:start w:val="1"/>
      <w:numFmt w:val="bullet"/>
      <w:lvlText w:val="o"/>
      <w:lvlJc w:val="left"/>
      <w:pPr>
        <w:ind w:left="1440" w:hanging="360"/>
      </w:pPr>
      <w:rPr>
        <w:rFonts w:ascii="Courier New" w:hAnsi="Courier New" w:hint="default"/>
      </w:rPr>
    </w:lvl>
    <w:lvl w:ilvl="2" w:tplc="2700ADEE">
      <w:start w:val="1"/>
      <w:numFmt w:val="bullet"/>
      <w:lvlText w:val=""/>
      <w:lvlJc w:val="left"/>
      <w:pPr>
        <w:ind w:left="2160" w:hanging="360"/>
      </w:pPr>
      <w:rPr>
        <w:rFonts w:ascii="Wingdings" w:hAnsi="Wingdings" w:hint="default"/>
      </w:rPr>
    </w:lvl>
    <w:lvl w:ilvl="3" w:tplc="2C38CDBA">
      <w:start w:val="1"/>
      <w:numFmt w:val="bullet"/>
      <w:lvlText w:val=""/>
      <w:lvlJc w:val="left"/>
      <w:pPr>
        <w:ind w:left="2880" w:hanging="360"/>
      </w:pPr>
      <w:rPr>
        <w:rFonts w:ascii="Symbol" w:hAnsi="Symbol" w:hint="default"/>
      </w:rPr>
    </w:lvl>
    <w:lvl w:ilvl="4" w:tplc="D4A0BC1C">
      <w:start w:val="1"/>
      <w:numFmt w:val="bullet"/>
      <w:lvlText w:val="o"/>
      <w:lvlJc w:val="left"/>
      <w:pPr>
        <w:ind w:left="3600" w:hanging="360"/>
      </w:pPr>
      <w:rPr>
        <w:rFonts w:ascii="Courier New" w:hAnsi="Courier New" w:hint="default"/>
      </w:rPr>
    </w:lvl>
    <w:lvl w:ilvl="5" w:tplc="0088AD6E">
      <w:start w:val="1"/>
      <w:numFmt w:val="bullet"/>
      <w:lvlText w:val=""/>
      <w:lvlJc w:val="left"/>
      <w:pPr>
        <w:ind w:left="4320" w:hanging="360"/>
      </w:pPr>
      <w:rPr>
        <w:rFonts w:ascii="Wingdings" w:hAnsi="Wingdings" w:hint="default"/>
      </w:rPr>
    </w:lvl>
    <w:lvl w:ilvl="6" w:tplc="F8B6FDF4">
      <w:start w:val="1"/>
      <w:numFmt w:val="bullet"/>
      <w:lvlText w:val=""/>
      <w:lvlJc w:val="left"/>
      <w:pPr>
        <w:ind w:left="5040" w:hanging="360"/>
      </w:pPr>
      <w:rPr>
        <w:rFonts w:ascii="Symbol" w:hAnsi="Symbol" w:hint="default"/>
      </w:rPr>
    </w:lvl>
    <w:lvl w:ilvl="7" w:tplc="1EB0ABC2">
      <w:start w:val="1"/>
      <w:numFmt w:val="bullet"/>
      <w:lvlText w:val="o"/>
      <w:lvlJc w:val="left"/>
      <w:pPr>
        <w:ind w:left="5760" w:hanging="360"/>
      </w:pPr>
      <w:rPr>
        <w:rFonts w:ascii="Courier New" w:hAnsi="Courier New" w:hint="default"/>
      </w:rPr>
    </w:lvl>
    <w:lvl w:ilvl="8" w:tplc="9BC0C282">
      <w:start w:val="1"/>
      <w:numFmt w:val="bullet"/>
      <w:lvlText w:val=""/>
      <w:lvlJc w:val="left"/>
      <w:pPr>
        <w:ind w:left="6480" w:hanging="360"/>
      </w:pPr>
      <w:rPr>
        <w:rFonts w:ascii="Wingdings" w:hAnsi="Wingdings" w:hint="default"/>
      </w:rPr>
    </w:lvl>
  </w:abstractNum>
  <w:abstractNum w:abstractNumId="4"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36D600"/>
    <w:multiLevelType w:val="hybridMultilevel"/>
    <w:tmpl w:val="4E707A10"/>
    <w:lvl w:ilvl="0" w:tplc="406CF496">
      <w:start w:val="1"/>
      <w:numFmt w:val="bullet"/>
      <w:lvlText w:val=""/>
      <w:lvlJc w:val="left"/>
      <w:pPr>
        <w:ind w:left="720" w:hanging="360"/>
      </w:pPr>
      <w:rPr>
        <w:rFonts w:ascii="Symbol" w:hAnsi="Symbol" w:hint="default"/>
      </w:rPr>
    </w:lvl>
    <w:lvl w:ilvl="1" w:tplc="B212CD36">
      <w:start w:val="1"/>
      <w:numFmt w:val="bullet"/>
      <w:lvlText w:val="o"/>
      <w:lvlJc w:val="left"/>
      <w:pPr>
        <w:ind w:left="1440" w:hanging="360"/>
      </w:pPr>
      <w:rPr>
        <w:rFonts w:ascii="Courier New" w:hAnsi="Courier New" w:hint="default"/>
      </w:rPr>
    </w:lvl>
    <w:lvl w:ilvl="2" w:tplc="1DE405EE">
      <w:start w:val="1"/>
      <w:numFmt w:val="bullet"/>
      <w:lvlText w:val=""/>
      <w:lvlJc w:val="left"/>
      <w:pPr>
        <w:ind w:left="2160" w:hanging="360"/>
      </w:pPr>
      <w:rPr>
        <w:rFonts w:ascii="Wingdings" w:hAnsi="Wingdings" w:hint="default"/>
      </w:rPr>
    </w:lvl>
    <w:lvl w:ilvl="3" w:tplc="D44026E8">
      <w:start w:val="1"/>
      <w:numFmt w:val="bullet"/>
      <w:lvlText w:val=""/>
      <w:lvlJc w:val="left"/>
      <w:pPr>
        <w:ind w:left="2880" w:hanging="360"/>
      </w:pPr>
      <w:rPr>
        <w:rFonts w:ascii="Symbol" w:hAnsi="Symbol" w:hint="default"/>
      </w:rPr>
    </w:lvl>
    <w:lvl w:ilvl="4" w:tplc="2026A308">
      <w:start w:val="1"/>
      <w:numFmt w:val="bullet"/>
      <w:lvlText w:val="o"/>
      <w:lvlJc w:val="left"/>
      <w:pPr>
        <w:ind w:left="3600" w:hanging="360"/>
      </w:pPr>
      <w:rPr>
        <w:rFonts w:ascii="Courier New" w:hAnsi="Courier New" w:hint="default"/>
      </w:rPr>
    </w:lvl>
    <w:lvl w:ilvl="5" w:tplc="0D0A8BD6">
      <w:start w:val="1"/>
      <w:numFmt w:val="bullet"/>
      <w:lvlText w:val=""/>
      <w:lvlJc w:val="left"/>
      <w:pPr>
        <w:ind w:left="4320" w:hanging="360"/>
      </w:pPr>
      <w:rPr>
        <w:rFonts w:ascii="Wingdings" w:hAnsi="Wingdings" w:hint="default"/>
      </w:rPr>
    </w:lvl>
    <w:lvl w:ilvl="6" w:tplc="111227B6">
      <w:start w:val="1"/>
      <w:numFmt w:val="bullet"/>
      <w:lvlText w:val=""/>
      <w:lvlJc w:val="left"/>
      <w:pPr>
        <w:ind w:left="5040" w:hanging="360"/>
      </w:pPr>
      <w:rPr>
        <w:rFonts w:ascii="Symbol" w:hAnsi="Symbol" w:hint="default"/>
      </w:rPr>
    </w:lvl>
    <w:lvl w:ilvl="7" w:tplc="BC4C4866">
      <w:start w:val="1"/>
      <w:numFmt w:val="bullet"/>
      <w:lvlText w:val="o"/>
      <w:lvlJc w:val="left"/>
      <w:pPr>
        <w:ind w:left="5760" w:hanging="360"/>
      </w:pPr>
      <w:rPr>
        <w:rFonts w:ascii="Courier New" w:hAnsi="Courier New" w:hint="default"/>
      </w:rPr>
    </w:lvl>
    <w:lvl w:ilvl="8" w:tplc="FFF0673E">
      <w:start w:val="1"/>
      <w:numFmt w:val="bullet"/>
      <w:lvlText w:val=""/>
      <w:lvlJc w:val="left"/>
      <w:pPr>
        <w:ind w:left="6480" w:hanging="360"/>
      </w:pPr>
      <w:rPr>
        <w:rFonts w:ascii="Wingdings" w:hAnsi="Wingdings" w:hint="default"/>
      </w:r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84175E6"/>
    <w:multiLevelType w:val="hybridMultilevel"/>
    <w:tmpl w:val="7FC676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9BF38B8"/>
    <w:multiLevelType w:val="hybridMultilevel"/>
    <w:tmpl w:val="6C16DF1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1" w15:restartNumberingAfterBreak="0">
    <w:nsid w:val="36C4408F"/>
    <w:multiLevelType w:val="multilevel"/>
    <w:tmpl w:val="BC1AD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4957CF"/>
    <w:multiLevelType w:val="multilevel"/>
    <w:tmpl w:val="B3544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51A53"/>
    <w:multiLevelType w:val="hybridMultilevel"/>
    <w:tmpl w:val="24D676F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3F9F0307"/>
    <w:multiLevelType w:val="multilevel"/>
    <w:tmpl w:val="C7AA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6916358"/>
    <w:multiLevelType w:val="multilevel"/>
    <w:tmpl w:val="1B781D1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Heading3"/>
      <w:lvlText w:val="%1.%2.%3"/>
      <w:lvlJc w:val="left"/>
      <w:pPr>
        <w:ind w:left="720" w:hanging="720"/>
      </w:pPr>
    </w:lvl>
    <w:lvl w:ilvl="3">
      <w:start w:val="1"/>
      <w:numFmt w:val="decimal"/>
      <w:pStyle w:val="Overskrift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7B9953E"/>
    <w:multiLevelType w:val="hybridMultilevel"/>
    <w:tmpl w:val="16D40D12"/>
    <w:lvl w:ilvl="0" w:tplc="D18A3848">
      <w:start w:val="1"/>
      <w:numFmt w:val="bullet"/>
      <w:lvlText w:val=""/>
      <w:lvlJc w:val="left"/>
      <w:pPr>
        <w:ind w:left="720" w:hanging="360"/>
      </w:pPr>
      <w:rPr>
        <w:rFonts w:ascii="Symbol" w:hAnsi="Symbol" w:hint="default"/>
      </w:rPr>
    </w:lvl>
    <w:lvl w:ilvl="1" w:tplc="98E29B48">
      <w:start w:val="1"/>
      <w:numFmt w:val="bullet"/>
      <w:lvlText w:val="o"/>
      <w:lvlJc w:val="left"/>
      <w:pPr>
        <w:ind w:left="1440" w:hanging="360"/>
      </w:pPr>
      <w:rPr>
        <w:rFonts w:ascii="Courier New" w:hAnsi="Courier New" w:hint="default"/>
      </w:rPr>
    </w:lvl>
    <w:lvl w:ilvl="2" w:tplc="8AC2CA72">
      <w:start w:val="1"/>
      <w:numFmt w:val="bullet"/>
      <w:lvlText w:val=""/>
      <w:lvlJc w:val="left"/>
      <w:pPr>
        <w:ind w:left="2160" w:hanging="360"/>
      </w:pPr>
      <w:rPr>
        <w:rFonts w:ascii="Wingdings" w:hAnsi="Wingdings" w:hint="default"/>
      </w:rPr>
    </w:lvl>
    <w:lvl w:ilvl="3" w:tplc="18FCEBB2">
      <w:start w:val="1"/>
      <w:numFmt w:val="bullet"/>
      <w:lvlText w:val=""/>
      <w:lvlJc w:val="left"/>
      <w:pPr>
        <w:ind w:left="2880" w:hanging="360"/>
      </w:pPr>
      <w:rPr>
        <w:rFonts w:ascii="Symbol" w:hAnsi="Symbol" w:hint="default"/>
      </w:rPr>
    </w:lvl>
    <w:lvl w:ilvl="4" w:tplc="AC6E8000">
      <w:start w:val="1"/>
      <w:numFmt w:val="bullet"/>
      <w:lvlText w:val="o"/>
      <w:lvlJc w:val="left"/>
      <w:pPr>
        <w:ind w:left="3600" w:hanging="360"/>
      </w:pPr>
      <w:rPr>
        <w:rFonts w:ascii="Courier New" w:hAnsi="Courier New" w:hint="default"/>
      </w:rPr>
    </w:lvl>
    <w:lvl w:ilvl="5" w:tplc="200E14D0">
      <w:start w:val="1"/>
      <w:numFmt w:val="bullet"/>
      <w:lvlText w:val=""/>
      <w:lvlJc w:val="left"/>
      <w:pPr>
        <w:ind w:left="4320" w:hanging="360"/>
      </w:pPr>
      <w:rPr>
        <w:rFonts w:ascii="Wingdings" w:hAnsi="Wingdings" w:hint="default"/>
      </w:rPr>
    </w:lvl>
    <w:lvl w:ilvl="6" w:tplc="EDFEECB4">
      <w:start w:val="1"/>
      <w:numFmt w:val="bullet"/>
      <w:lvlText w:val=""/>
      <w:lvlJc w:val="left"/>
      <w:pPr>
        <w:ind w:left="5040" w:hanging="360"/>
      </w:pPr>
      <w:rPr>
        <w:rFonts w:ascii="Symbol" w:hAnsi="Symbol" w:hint="default"/>
      </w:rPr>
    </w:lvl>
    <w:lvl w:ilvl="7" w:tplc="3B94FD88">
      <w:start w:val="1"/>
      <w:numFmt w:val="bullet"/>
      <w:lvlText w:val="o"/>
      <w:lvlJc w:val="left"/>
      <w:pPr>
        <w:ind w:left="5760" w:hanging="360"/>
      </w:pPr>
      <w:rPr>
        <w:rFonts w:ascii="Courier New" w:hAnsi="Courier New" w:hint="default"/>
      </w:rPr>
    </w:lvl>
    <w:lvl w:ilvl="8" w:tplc="180CE426">
      <w:start w:val="1"/>
      <w:numFmt w:val="bullet"/>
      <w:lvlText w:val=""/>
      <w:lvlJc w:val="left"/>
      <w:pPr>
        <w:ind w:left="6480" w:hanging="360"/>
      </w:pPr>
      <w:rPr>
        <w:rFonts w:ascii="Wingdings" w:hAnsi="Wingdings" w:hint="default"/>
      </w:rPr>
    </w:lvl>
  </w:abstractNum>
  <w:abstractNum w:abstractNumId="21" w15:restartNumberingAfterBreak="0">
    <w:nsid w:val="4EEB44A1"/>
    <w:multiLevelType w:val="hybridMultilevel"/>
    <w:tmpl w:val="145A3A1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2" w15:restartNumberingAfterBreak="0">
    <w:nsid w:val="63132256"/>
    <w:multiLevelType w:val="hybridMultilevel"/>
    <w:tmpl w:val="6DAAB4A2"/>
    <w:lvl w:ilvl="0" w:tplc="0414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3836A46"/>
    <w:multiLevelType w:val="hybridMultilevel"/>
    <w:tmpl w:val="DEEEE172"/>
    <w:lvl w:ilvl="0" w:tplc="0414000F">
      <w:start w:val="1"/>
      <w:numFmt w:val="decimal"/>
      <w:lvlText w:val="%1."/>
      <w:lvlJc w:val="left"/>
      <w:pPr>
        <w:ind w:left="720" w:hanging="360"/>
      </w:pPr>
      <w:rPr>
        <w:rFonts w:hint="default"/>
      </w:rPr>
    </w:lvl>
    <w:lvl w:ilvl="1" w:tplc="A9D26334">
      <w:numFmt w:val="bullet"/>
      <w:lvlText w:val="•"/>
      <w:lvlJc w:val="left"/>
      <w:pPr>
        <w:ind w:left="1440" w:hanging="360"/>
      </w:pPr>
      <w:rPr>
        <w:rFonts w:ascii="Times New Roman" w:eastAsiaTheme="minorHAnsi" w:hAnsi="Times New Roman"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6B54C6BF"/>
    <w:multiLevelType w:val="hybridMultilevel"/>
    <w:tmpl w:val="3D2C1C58"/>
    <w:lvl w:ilvl="0" w:tplc="A0103102">
      <w:start w:val="1"/>
      <w:numFmt w:val="bullet"/>
      <w:lvlText w:val=""/>
      <w:lvlJc w:val="left"/>
      <w:pPr>
        <w:ind w:left="720" w:hanging="360"/>
      </w:pPr>
      <w:rPr>
        <w:rFonts w:ascii="Symbol" w:hAnsi="Symbol" w:hint="default"/>
      </w:rPr>
    </w:lvl>
    <w:lvl w:ilvl="1" w:tplc="90BC0D4C">
      <w:start w:val="1"/>
      <w:numFmt w:val="bullet"/>
      <w:lvlText w:val="o"/>
      <w:lvlJc w:val="left"/>
      <w:pPr>
        <w:ind w:left="1440" w:hanging="360"/>
      </w:pPr>
      <w:rPr>
        <w:rFonts w:ascii="Courier New" w:hAnsi="Courier New" w:hint="default"/>
      </w:rPr>
    </w:lvl>
    <w:lvl w:ilvl="2" w:tplc="95C07504">
      <w:start w:val="1"/>
      <w:numFmt w:val="bullet"/>
      <w:lvlText w:val=""/>
      <w:lvlJc w:val="left"/>
      <w:pPr>
        <w:ind w:left="2160" w:hanging="360"/>
      </w:pPr>
      <w:rPr>
        <w:rFonts w:ascii="Wingdings" w:hAnsi="Wingdings" w:hint="default"/>
      </w:rPr>
    </w:lvl>
    <w:lvl w:ilvl="3" w:tplc="760C1344">
      <w:start w:val="1"/>
      <w:numFmt w:val="bullet"/>
      <w:lvlText w:val=""/>
      <w:lvlJc w:val="left"/>
      <w:pPr>
        <w:ind w:left="2880" w:hanging="360"/>
      </w:pPr>
      <w:rPr>
        <w:rFonts w:ascii="Symbol" w:hAnsi="Symbol" w:hint="default"/>
      </w:rPr>
    </w:lvl>
    <w:lvl w:ilvl="4" w:tplc="8AAC4C50">
      <w:start w:val="1"/>
      <w:numFmt w:val="bullet"/>
      <w:lvlText w:val="o"/>
      <w:lvlJc w:val="left"/>
      <w:pPr>
        <w:ind w:left="3600" w:hanging="360"/>
      </w:pPr>
      <w:rPr>
        <w:rFonts w:ascii="Courier New" w:hAnsi="Courier New" w:hint="default"/>
      </w:rPr>
    </w:lvl>
    <w:lvl w:ilvl="5" w:tplc="F3F496A6">
      <w:start w:val="1"/>
      <w:numFmt w:val="bullet"/>
      <w:lvlText w:val=""/>
      <w:lvlJc w:val="left"/>
      <w:pPr>
        <w:ind w:left="4320" w:hanging="360"/>
      </w:pPr>
      <w:rPr>
        <w:rFonts w:ascii="Wingdings" w:hAnsi="Wingdings" w:hint="default"/>
      </w:rPr>
    </w:lvl>
    <w:lvl w:ilvl="6" w:tplc="C9CE6C04">
      <w:start w:val="1"/>
      <w:numFmt w:val="bullet"/>
      <w:lvlText w:val=""/>
      <w:lvlJc w:val="left"/>
      <w:pPr>
        <w:ind w:left="5040" w:hanging="360"/>
      </w:pPr>
      <w:rPr>
        <w:rFonts w:ascii="Symbol" w:hAnsi="Symbol" w:hint="default"/>
      </w:rPr>
    </w:lvl>
    <w:lvl w:ilvl="7" w:tplc="5F0EFC94">
      <w:start w:val="1"/>
      <w:numFmt w:val="bullet"/>
      <w:lvlText w:val="o"/>
      <w:lvlJc w:val="left"/>
      <w:pPr>
        <w:ind w:left="5760" w:hanging="360"/>
      </w:pPr>
      <w:rPr>
        <w:rFonts w:ascii="Courier New" w:hAnsi="Courier New" w:hint="default"/>
      </w:rPr>
    </w:lvl>
    <w:lvl w:ilvl="8" w:tplc="60BC77F6">
      <w:start w:val="1"/>
      <w:numFmt w:val="bullet"/>
      <w:lvlText w:val=""/>
      <w:lvlJc w:val="left"/>
      <w:pPr>
        <w:ind w:left="6480" w:hanging="360"/>
      </w:pPr>
      <w:rPr>
        <w:rFonts w:ascii="Wingdings" w:hAnsi="Wingdings" w:hint="default"/>
      </w:rPr>
    </w:lvl>
  </w:abstractNum>
  <w:abstractNum w:abstractNumId="27" w15:restartNumberingAfterBreak="0">
    <w:nsid w:val="6FBD7529"/>
    <w:multiLevelType w:val="multilevel"/>
    <w:tmpl w:val="0028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9" w15:restartNumberingAfterBreak="0">
    <w:nsid w:val="7AECD413"/>
    <w:multiLevelType w:val="hybridMultilevel"/>
    <w:tmpl w:val="50F8AEDA"/>
    <w:lvl w:ilvl="0" w:tplc="75687DDA">
      <w:start w:val="1"/>
      <w:numFmt w:val="bullet"/>
      <w:lvlText w:val=""/>
      <w:lvlJc w:val="left"/>
      <w:pPr>
        <w:ind w:left="720" w:hanging="360"/>
      </w:pPr>
      <w:rPr>
        <w:rFonts w:ascii="Symbol" w:hAnsi="Symbol" w:hint="default"/>
      </w:rPr>
    </w:lvl>
    <w:lvl w:ilvl="1" w:tplc="910024FA">
      <w:start w:val="1"/>
      <w:numFmt w:val="bullet"/>
      <w:lvlText w:val="o"/>
      <w:lvlJc w:val="left"/>
      <w:pPr>
        <w:ind w:left="1440" w:hanging="360"/>
      </w:pPr>
      <w:rPr>
        <w:rFonts w:ascii="Courier New" w:hAnsi="Courier New" w:hint="default"/>
      </w:rPr>
    </w:lvl>
    <w:lvl w:ilvl="2" w:tplc="DD8E39DA">
      <w:start w:val="1"/>
      <w:numFmt w:val="bullet"/>
      <w:lvlText w:val=""/>
      <w:lvlJc w:val="left"/>
      <w:pPr>
        <w:ind w:left="2160" w:hanging="360"/>
      </w:pPr>
      <w:rPr>
        <w:rFonts w:ascii="Wingdings" w:hAnsi="Wingdings" w:hint="default"/>
      </w:rPr>
    </w:lvl>
    <w:lvl w:ilvl="3" w:tplc="BC98CDFA">
      <w:start w:val="1"/>
      <w:numFmt w:val="bullet"/>
      <w:lvlText w:val=""/>
      <w:lvlJc w:val="left"/>
      <w:pPr>
        <w:ind w:left="2880" w:hanging="360"/>
      </w:pPr>
      <w:rPr>
        <w:rFonts w:ascii="Symbol" w:hAnsi="Symbol" w:hint="default"/>
      </w:rPr>
    </w:lvl>
    <w:lvl w:ilvl="4" w:tplc="AFFA780E">
      <w:start w:val="1"/>
      <w:numFmt w:val="bullet"/>
      <w:lvlText w:val="o"/>
      <w:lvlJc w:val="left"/>
      <w:pPr>
        <w:ind w:left="3600" w:hanging="360"/>
      </w:pPr>
      <w:rPr>
        <w:rFonts w:ascii="Courier New" w:hAnsi="Courier New" w:hint="default"/>
      </w:rPr>
    </w:lvl>
    <w:lvl w:ilvl="5" w:tplc="36BAFA6A">
      <w:start w:val="1"/>
      <w:numFmt w:val="bullet"/>
      <w:lvlText w:val=""/>
      <w:lvlJc w:val="left"/>
      <w:pPr>
        <w:ind w:left="4320" w:hanging="360"/>
      </w:pPr>
      <w:rPr>
        <w:rFonts w:ascii="Wingdings" w:hAnsi="Wingdings" w:hint="default"/>
      </w:rPr>
    </w:lvl>
    <w:lvl w:ilvl="6" w:tplc="43D6DF82">
      <w:start w:val="1"/>
      <w:numFmt w:val="bullet"/>
      <w:lvlText w:val=""/>
      <w:lvlJc w:val="left"/>
      <w:pPr>
        <w:ind w:left="5040" w:hanging="360"/>
      </w:pPr>
      <w:rPr>
        <w:rFonts w:ascii="Symbol" w:hAnsi="Symbol" w:hint="default"/>
      </w:rPr>
    </w:lvl>
    <w:lvl w:ilvl="7" w:tplc="3FA2B964">
      <w:start w:val="1"/>
      <w:numFmt w:val="bullet"/>
      <w:lvlText w:val="o"/>
      <w:lvlJc w:val="left"/>
      <w:pPr>
        <w:ind w:left="5760" w:hanging="360"/>
      </w:pPr>
      <w:rPr>
        <w:rFonts w:ascii="Courier New" w:hAnsi="Courier New" w:hint="default"/>
      </w:rPr>
    </w:lvl>
    <w:lvl w:ilvl="8" w:tplc="A138939A">
      <w:start w:val="1"/>
      <w:numFmt w:val="bullet"/>
      <w:lvlText w:val=""/>
      <w:lvlJc w:val="left"/>
      <w:pPr>
        <w:ind w:left="6480" w:hanging="360"/>
      </w:pPr>
      <w:rPr>
        <w:rFonts w:ascii="Wingdings" w:hAnsi="Wingdings" w:hint="default"/>
      </w:rPr>
    </w:lvl>
  </w:abstractNum>
  <w:abstractNum w:abstractNumId="30" w15:restartNumberingAfterBreak="0">
    <w:nsid w:val="7B2510D8"/>
    <w:multiLevelType w:val="hybridMultilevel"/>
    <w:tmpl w:val="B4FCB9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E530272"/>
    <w:multiLevelType w:val="hybridMultilevel"/>
    <w:tmpl w:val="0FA4815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10900099">
    <w:abstractNumId w:val="9"/>
  </w:num>
  <w:num w:numId="2" w16cid:durableId="1315910209">
    <w:abstractNumId w:val="7"/>
  </w:num>
  <w:num w:numId="3" w16cid:durableId="1358849749">
    <w:abstractNumId w:val="3"/>
  </w:num>
  <w:num w:numId="4" w16cid:durableId="1524006380">
    <w:abstractNumId w:val="25"/>
  </w:num>
  <w:num w:numId="5" w16cid:durableId="1549609747">
    <w:abstractNumId w:val="18"/>
  </w:num>
  <w:num w:numId="6" w16cid:durableId="1591499569">
    <w:abstractNumId w:val="2"/>
  </w:num>
  <w:num w:numId="7" w16cid:durableId="1595438809">
    <w:abstractNumId w:val="17"/>
  </w:num>
  <w:num w:numId="8" w16cid:durableId="1657108940">
    <w:abstractNumId w:val="23"/>
  </w:num>
  <w:num w:numId="9" w16cid:durableId="1720934882">
    <w:abstractNumId w:val="20"/>
  </w:num>
  <w:num w:numId="10" w16cid:durableId="1737901123">
    <w:abstractNumId w:val="5"/>
  </w:num>
  <w:num w:numId="11" w16cid:durableId="1886987801">
    <w:abstractNumId w:val="22"/>
  </w:num>
  <w:num w:numId="12" w16cid:durableId="1927105985">
    <w:abstractNumId w:val="8"/>
  </w:num>
  <w:num w:numId="13" w16cid:durableId="1995446104">
    <w:abstractNumId w:val="0"/>
  </w:num>
  <w:num w:numId="14" w16cid:durableId="206064174">
    <w:abstractNumId w:val="11"/>
  </w:num>
  <w:num w:numId="15" w16cid:durableId="2071609257">
    <w:abstractNumId w:val="30"/>
  </w:num>
  <w:num w:numId="16" w16cid:durableId="2117409365">
    <w:abstractNumId w:val="14"/>
  </w:num>
  <w:num w:numId="17" w16cid:durableId="2134208609">
    <w:abstractNumId w:val="28"/>
  </w:num>
  <w:num w:numId="18" w16cid:durableId="216361659">
    <w:abstractNumId w:val="19"/>
  </w:num>
  <w:num w:numId="19" w16cid:durableId="231505879">
    <w:abstractNumId w:val="13"/>
  </w:num>
  <w:num w:numId="20" w16cid:durableId="299918974">
    <w:abstractNumId w:val="27"/>
  </w:num>
  <w:num w:numId="21" w16cid:durableId="309139521">
    <w:abstractNumId w:val="29"/>
  </w:num>
  <w:num w:numId="22" w16cid:durableId="3947863">
    <w:abstractNumId w:val="1"/>
  </w:num>
  <w:num w:numId="23" w16cid:durableId="549339285">
    <w:abstractNumId w:val="21"/>
  </w:num>
  <w:num w:numId="24" w16cid:durableId="635068867">
    <w:abstractNumId w:val="15"/>
  </w:num>
  <w:num w:numId="25" w16cid:durableId="662122045">
    <w:abstractNumId w:val="26"/>
  </w:num>
  <w:num w:numId="26" w16cid:durableId="713038238">
    <w:abstractNumId w:val="10"/>
  </w:num>
  <w:num w:numId="27" w16cid:durableId="822158562">
    <w:abstractNumId w:val="6"/>
  </w:num>
  <w:num w:numId="28" w16cid:durableId="828401404">
    <w:abstractNumId w:val="24"/>
  </w:num>
  <w:num w:numId="29" w16cid:durableId="830146574">
    <w:abstractNumId w:val="16"/>
  </w:num>
  <w:num w:numId="30" w16cid:durableId="945385976">
    <w:abstractNumId w:val="31"/>
  </w:num>
  <w:num w:numId="31" w16cid:durableId="954141787">
    <w:abstractNumId w:val="12"/>
  </w:num>
  <w:num w:numId="32" w16cid:durableId="9747197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6CF"/>
    <w:rsid w:val="0000092B"/>
    <w:rsid w:val="00000954"/>
    <w:rsid w:val="00000A45"/>
    <w:rsid w:val="00001FB7"/>
    <w:rsid w:val="00002278"/>
    <w:rsid w:val="000022AE"/>
    <w:rsid w:val="0000238C"/>
    <w:rsid w:val="00002510"/>
    <w:rsid w:val="00002B21"/>
    <w:rsid w:val="00002BB3"/>
    <w:rsid w:val="00002BE9"/>
    <w:rsid w:val="00002BF4"/>
    <w:rsid w:val="00002C80"/>
    <w:rsid w:val="00002D3B"/>
    <w:rsid w:val="00002F28"/>
    <w:rsid w:val="0000305C"/>
    <w:rsid w:val="00003699"/>
    <w:rsid w:val="000036FF"/>
    <w:rsid w:val="00003F6D"/>
    <w:rsid w:val="000045DA"/>
    <w:rsid w:val="0000485D"/>
    <w:rsid w:val="00004990"/>
    <w:rsid w:val="00004DDD"/>
    <w:rsid w:val="00004E2D"/>
    <w:rsid w:val="00004E31"/>
    <w:rsid w:val="00004E92"/>
    <w:rsid w:val="00004F79"/>
    <w:rsid w:val="0000594D"/>
    <w:rsid w:val="00006015"/>
    <w:rsid w:val="000063DD"/>
    <w:rsid w:val="00006BC7"/>
    <w:rsid w:val="00006CC5"/>
    <w:rsid w:val="00006D91"/>
    <w:rsid w:val="00007DBC"/>
    <w:rsid w:val="0001111B"/>
    <w:rsid w:val="00011182"/>
    <w:rsid w:val="000111BA"/>
    <w:rsid w:val="0001138B"/>
    <w:rsid w:val="00011766"/>
    <w:rsid w:val="000117A6"/>
    <w:rsid w:val="00011BC9"/>
    <w:rsid w:val="00011FA7"/>
    <w:rsid w:val="00012419"/>
    <w:rsid w:val="000125DD"/>
    <w:rsid w:val="000127D5"/>
    <w:rsid w:val="00012979"/>
    <w:rsid w:val="00012BCF"/>
    <w:rsid w:val="00013342"/>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779"/>
    <w:rsid w:val="00021AF3"/>
    <w:rsid w:val="00022582"/>
    <w:rsid w:val="0002268D"/>
    <w:rsid w:val="00022FD1"/>
    <w:rsid w:val="00023273"/>
    <w:rsid w:val="00023642"/>
    <w:rsid w:val="000238FB"/>
    <w:rsid w:val="00023A3E"/>
    <w:rsid w:val="00024AF5"/>
    <w:rsid w:val="00024B67"/>
    <w:rsid w:val="00024BAE"/>
    <w:rsid w:val="00024CAF"/>
    <w:rsid w:val="00025447"/>
    <w:rsid w:val="00025876"/>
    <w:rsid w:val="00026878"/>
    <w:rsid w:val="00026BB4"/>
    <w:rsid w:val="00026C15"/>
    <w:rsid w:val="0002707D"/>
    <w:rsid w:val="000271FC"/>
    <w:rsid w:val="000279A6"/>
    <w:rsid w:val="00027FB2"/>
    <w:rsid w:val="00027FD6"/>
    <w:rsid w:val="0003080C"/>
    <w:rsid w:val="000308CB"/>
    <w:rsid w:val="00030C26"/>
    <w:rsid w:val="00030D61"/>
    <w:rsid w:val="00030FF3"/>
    <w:rsid w:val="0003186D"/>
    <w:rsid w:val="00031B69"/>
    <w:rsid w:val="000330B4"/>
    <w:rsid w:val="00033334"/>
    <w:rsid w:val="000336AD"/>
    <w:rsid w:val="00033B28"/>
    <w:rsid w:val="00033B2C"/>
    <w:rsid w:val="00033DDD"/>
    <w:rsid w:val="000341BA"/>
    <w:rsid w:val="00034482"/>
    <w:rsid w:val="00034519"/>
    <w:rsid w:val="00035420"/>
    <w:rsid w:val="0003571C"/>
    <w:rsid w:val="0003588F"/>
    <w:rsid w:val="000359C6"/>
    <w:rsid w:val="000360F7"/>
    <w:rsid w:val="000361CD"/>
    <w:rsid w:val="00036428"/>
    <w:rsid w:val="00036541"/>
    <w:rsid w:val="00036B89"/>
    <w:rsid w:val="00036EEB"/>
    <w:rsid w:val="000371DD"/>
    <w:rsid w:val="000371FC"/>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45"/>
    <w:rsid w:val="000544B5"/>
    <w:rsid w:val="00054B39"/>
    <w:rsid w:val="00055189"/>
    <w:rsid w:val="00055AE6"/>
    <w:rsid w:val="00055DF5"/>
    <w:rsid w:val="0005602E"/>
    <w:rsid w:val="0005607C"/>
    <w:rsid w:val="00056A16"/>
    <w:rsid w:val="00056BDB"/>
    <w:rsid w:val="00056D63"/>
    <w:rsid w:val="00056FA6"/>
    <w:rsid w:val="00057183"/>
    <w:rsid w:val="000572A2"/>
    <w:rsid w:val="00057425"/>
    <w:rsid w:val="0005752A"/>
    <w:rsid w:val="000576DC"/>
    <w:rsid w:val="000606E2"/>
    <w:rsid w:val="00060BA9"/>
    <w:rsid w:val="00061290"/>
    <w:rsid w:val="00061C41"/>
    <w:rsid w:val="00061EDC"/>
    <w:rsid w:val="00061EEB"/>
    <w:rsid w:val="00062200"/>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BF"/>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23"/>
    <w:rsid w:val="00070A80"/>
    <w:rsid w:val="00070B63"/>
    <w:rsid w:val="00070B99"/>
    <w:rsid w:val="0007104F"/>
    <w:rsid w:val="0007111D"/>
    <w:rsid w:val="000711CA"/>
    <w:rsid w:val="000713DC"/>
    <w:rsid w:val="00071515"/>
    <w:rsid w:val="00071D36"/>
    <w:rsid w:val="0007298C"/>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DA4"/>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423"/>
    <w:rsid w:val="00095683"/>
    <w:rsid w:val="0009585A"/>
    <w:rsid w:val="00095BAE"/>
    <w:rsid w:val="0009650F"/>
    <w:rsid w:val="00096672"/>
    <w:rsid w:val="0009730F"/>
    <w:rsid w:val="000973B9"/>
    <w:rsid w:val="00097762"/>
    <w:rsid w:val="00097942"/>
    <w:rsid w:val="000979B2"/>
    <w:rsid w:val="00097E6C"/>
    <w:rsid w:val="000A070E"/>
    <w:rsid w:val="000A09BF"/>
    <w:rsid w:val="000A0C01"/>
    <w:rsid w:val="000A0D05"/>
    <w:rsid w:val="000A0FE8"/>
    <w:rsid w:val="000A1044"/>
    <w:rsid w:val="000A1328"/>
    <w:rsid w:val="000A14BF"/>
    <w:rsid w:val="000A1BAB"/>
    <w:rsid w:val="000A1D24"/>
    <w:rsid w:val="000A291E"/>
    <w:rsid w:val="000A3A20"/>
    <w:rsid w:val="000A3EFA"/>
    <w:rsid w:val="000A409A"/>
    <w:rsid w:val="000A4547"/>
    <w:rsid w:val="000A507D"/>
    <w:rsid w:val="000A5289"/>
    <w:rsid w:val="000A52F0"/>
    <w:rsid w:val="000A57AD"/>
    <w:rsid w:val="000A5A6D"/>
    <w:rsid w:val="000A5E42"/>
    <w:rsid w:val="000A61E2"/>
    <w:rsid w:val="000A6A44"/>
    <w:rsid w:val="000A744A"/>
    <w:rsid w:val="000A7479"/>
    <w:rsid w:val="000A7625"/>
    <w:rsid w:val="000A766D"/>
    <w:rsid w:val="000B011E"/>
    <w:rsid w:val="000B011F"/>
    <w:rsid w:val="000B036A"/>
    <w:rsid w:val="000B0D98"/>
    <w:rsid w:val="000B0ED3"/>
    <w:rsid w:val="000B10B2"/>
    <w:rsid w:val="000B1244"/>
    <w:rsid w:val="000B146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909"/>
    <w:rsid w:val="000C1A3D"/>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C9B"/>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182"/>
    <w:rsid w:val="000D37FC"/>
    <w:rsid w:val="000D3F3A"/>
    <w:rsid w:val="000D47DB"/>
    <w:rsid w:val="000D4BB2"/>
    <w:rsid w:val="000D5065"/>
    <w:rsid w:val="000D5314"/>
    <w:rsid w:val="000D534D"/>
    <w:rsid w:val="000D626B"/>
    <w:rsid w:val="000D679B"/>
    <w:rsid w:val="000D6AA9"/>
    <w:rsid w:val="000D6BF4"/>
    <w:rsid w:val="000D6D31"/>
    <w:rsid w:val="000D6D7A"/>
    <w:rsid w:val="000D6F7E"/>
    <w:rsid w:val="000D77F5"/>
    <w:rsid w:val="000D796D"/>
    <w:rsid w:val="000D7CB9"/>
    <w:rsid w:val="000D7E24"/>
    <w:rsid w:val="000E0174"/>
    <w:rsid w:val="000E025B"/>
    <w:rsid w:val="000E0804"/>
    <w:rsid w:val="000E0B04"/>
    <w:rsid w:val="000E0C47"/>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46D8"/>
    <w:rsid w:val="000E5371"/>
    <w:rsid w:val="000E6244"/>
    <w:rsid w:val="000E6627"/>
    <w:rsid w:val="000E6AD7"/>
    <w:rsid w:val="000E6E9E"/>
    <w:rsid w:val="000E7392"/>
    <w:rsid w:val="000E74B8"/>
    <w:rsid w:val="000E77FA"/>
    <w:rsid w:val="000F0B43"/>
    <w:rsid w:val="000F21A8"/>
    <w:rsid w:val="000F27E8"/>
    <w:rsid w:val="000F2965"/>
    <w:rsid w:val="000F2D81"/>
    <w:rsid w:val="000F318B"/>
    <w:rsid w:val="000F35BD"/>
    <w:rsid w:val="000F4199"/>
    <w:rsid w:val="000F43E4"/>
    <w:rsid w:val="000F462A"/>
    <w:rsid w:val="000F4765"/>
    <w:rsid w:val="000F47CD"/>
    <w:rsid w:val="000F4A4C"/>
    <w:rsid w:val="000F4FE2"/>
    <w:rsid w:val="000F5336"/>
    <w:rsid w:val="000F542E"/>
    <w:rsid w:val="000F5448"/>
    <w:rsid w:val="000F5757"/>
    <w:rsid w:val="000F5CA1"/>
    <w:rsid w:val="000F5FC7"/>
    <w:rsid w:val="000F6107"/>
    <w:rsid w:val="000F63F5"/>
    <w:rsid w:val="000F6812"/>
    <w:rsid w:val="000F6938"/>
    <w:rsid w:val="000F6ADD"/>
    <w:rsid w:val="000F6C38"/>
    <w:rsid w:val="000F718A"/>
    <w:rsid w:val="000F7404"/>
    <w:rsid w:val="00100194"/>
    <w:rsid w:val="0010090D"/>
    <w:rsid w:val="00100D3B"/>
    <w:rsid w:val="0010102D"/>
    <w:rsid w:val="00101625"/>
    <w:rsid w:val="00101A6F"/>
    <w:rsid w:val="00101B30"/>
    <w:rsid w:val="00101CF0"/>
    <w:rsid w:val="00102218"/>
    <w:rsid w:val="001025C8"/>
    <w:rsid w:val="001025CB"/>
    <w:rsid w:val="0010268C"/>
    <w:rsid w:val="001026CE"/>
    <w:rsid w:val="00102DFE"/>
    <w:rsid w:val="001030FA"/>
    <w:rsid w:val="00103811"/>
    <w:rsid w:val="001038B6"/>
    <w:rsid w:val="00103AFA"/>
    <w:rsid w:val="00104391"/>
    <w:rsid w:val="00104BBF"/>
    <w:rsid w:val="00105005"/>
    <w:rsid w:val="0010530D"/>
    <w:rsid w:val="001054F5"/>
    <w:rsid w:val="001059BB"/>
    <w:rsid w:val="00105E1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CC1"/>
    <w:rsid w:val="00111D4D"/>
    <w:rsid w:val="00111EBC"/>
    <w:rsid w:val="00112078"/>
    <w:rsid w:val="001121D8"/>
    <w:rsid w:val="00112310"/>
    <w:rsid w:val="0011257D"/>
    <w:rsid w:val="001135A1"/>
    <w:rsid w:val="00113712"/>
    <w:rsid w:val="0011416E"/>
    <w:rsid w:val="0011429F"/>
    <w:rsid w:val="001144EC"/>
    <w:rsid w:val="00114608"/>
    <w:rsid w:val="00114884"/>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7B6"/>
    <w:rsid w:val="00121B35"/>
    <w:rsid w:val="00121B87"/>
    <w:rsid w:val="00122127"/>
    <w:rsid w:val="0012282C"/>
    <w:rsid w:val="00122834"/>
    <w:rsid w:val="00122842"/>
    <w:rsid w:val="001228C5"/>
    <w:rsid w:val="00122CC4"/>
    <w:rsid w:val="00123152"/>
    <w:rsid w:val="001238F6"/>
    <w:rsid w:val="00123C19"/>
    <w:rsid w:val="00123D17"/>
    <w:rsid w:val="00123D52"/>
    <w:rsid w:val="00123F3F"/>
    <w:rsid w:val="00124386"/>
    <w:rsid w:val="00125133"/>
    <w:rsid w:val="001254FC"/>
    <w:rsid w:val="001255D2"/>
    <w:rsid w:val="00125603"/>
    <w:rsid w:val="0012582C"/>
    <w:rsid w:val="00125A14"/>
    <w:rsid w:val="00125D53"/>
    <w:rsid w:val="00126A57"/>
    <w:rsid w:val="0012718B"/>
    <w:rsid w:val="001271FF"/>
    <w:rsid w:val="00127297"/>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104"/>
    <w:rsid w:val="001408BD"/>
    <w:rsid w:val="00140A84"/>
    <w:rsid w:val="00140D76"/>
    <w:rsid w:val="00140E59"/>
    <w:rsid w:val="00141162"/>
    <w:rsid w:val="00141833"/>
    <w:rsid w:val="00141C58"/>
    <w:rsid w:val="00142002"/>
    <w:rsid w:val="00142501"/>
    <w:rsid w:val="00142536"/>
    <w:rsid w:val="00142856"/>
    <w:rsid w:val="00142A02"/>
    <w:rsid w:val="001432CE"/>
    <w:rsid w:val="001439D1"/>
    <w:rsid w:val="00143B00"/>
    <w:rsid w:val="00143DF6"/>
    <w:rsid w:val="00143F2C"/>
    <w:rsid w:val="00144A85"/>
    <w:rsid w:val="001455B2"/>
    <w:rsid w:val="00145867"/>
    <w:rsid w:val="00145CFE"/>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806"/>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3E3"/>
    <w:rsid w:val="00167458"/>
    <w:rsid w:val="001674DC"/>
    <w:rsid w:val="001676F4"/>
    <w:rsid w:val="00167D1A"/>
    <w:rsid w:val="0017027E"/>
    <w:rsid w:val="001703B8"/>
    <w:rsid w:val="00170CF1"/>
    <w:rsid w:val="00170E29"/>
    <w:rsid w:val="00170E5B"/>
    <w:rsid w:val="00171078"/>
    <w:rsid w:val="001710BF"/>
    <w:rsid w:val="00171917"/>
    <w:rsid w:val="00171CF9"/>
    <w:rsid w:val="0017246A"/>
    <w:rsid w:val="00172B15"/>
    <w:rsid w:val="00172B88"/>
    <w:rsid w:val="00173342"/>
    <w:rsid w:val="0017373F"/>
    <w:rsid w:val="0017383D"/>
    <w:rsid w:val="00173DB9"/>
    <w:rsid w:val="00173E6D"/>
    <w:rsid w:val="00173F49"/>
    <w:rsid w:val="0017435D"/>
    <w:rsid w:val="00174508"/>
    <w:rsid w:val="00174A55"/>
    <w:rsid w:val="00174FD8"/>
    <w:rsid w:val="00175164"/>
    <w:rsid w:val="00175326"/>
    <w:rsid w:val="0017560F"/>
    <w:rsid w:val="001756E7"/>
    <w:rsid w:val="0017574C"/>
    <w:rsid w:val="001777E1"/>
    <w:rsid w:val="001779A0"/>
    <w:rsid w:val="00177F46"/>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24B0"/>
    <w:rsid w:val="00183054"/>
    <w:rsid w:val="001834C9"/>
    <w:rsid w:val="00183A06"/>
    <w:rsid w:val="00183BEB"/>
    <w:rsid w:val="00183C4F"/>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8AA"/>
    <w:rsid w:val="00190AF5"/>
    <w:rsid w:val="00190F0C"/>
    <w:rsid w:val="00190FE6"/>
    <w:rsid w:val="001911EF"/>
    <w:rsid w:val="001922C5"/>
    <w:rsid w:val="00192365"/>
    <w:rsid w:val="0019249C"/>
    <w:rsid w:val="0019253B"/>
    <w:rsid w:val="001926FA"/>
    <w:rsid w:val="00193422"/>
    <w:rsid w:val="00193847"/>
    <w:rsid w:val="00193A95"/>
    <w:rsid w:val="00194174"/>
    <w:rsid w:val="001944FA"/>
    <w:rsid w:val="00194582"/>
    <w:rsid w:val="00195399"/>
    <w:rsid w:val="001955FB"/>
    <w:rsid w:val="00195CA4"/>
    <w:rsid w:val="00195CE1"/>
    <w:rsid w:val="00195F16"/>
    <w:rsid w:val="00196829"/>
    <w:rsid w:val="0019758A"/>
    <w:rsid w:val="00197BE4"/>
    <w:rsid w:val="00197D9F"/>
    <w:rsid w:val="00197E83"/>
    <w:rsid w:val="001A0165"/>
    <w:rsid w:val="001A01CA"/>
    <w:rsid w:val="001A063C"/>
    <w:rsid w:val="001A0B18"/>
    <w:rsid w:val="001A0F15"/>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C6A"/>
    <w:rsid w:val="001A5D9F"/>
    <w:rsid w:val="001A5F0F"/>
    <w:rsid w:val="001A673A"/>
    <w:rsid w:val="001A69DD"/>
    <w:rsid w:val="001A6C33"/>
    <w:rsid w:val="001A7D59"/>
    <w:rsid w:val="001B0042"/>
    <w:rsid w:val="001B069B"/>
    <w:rsid w:val="001B12EE"/>
    <w:rsid w:val="001B1699"/>
    <w:rsid w:val="001B1C3A"/>
    <w:rsid w:val="001B2252"/>
    <w:rsid w:val="001B2470"/>
    <w:rsid w:val="001B251B"/>
    <w:rsid w:val="001B2D93"/>
    <w:rsid w:val="001B3820"/>
    <w:rsid w:val="001B394A"/>
    <w:rsid w:val="001B3B3D"/>
    <w:rsid w:val="001B425F"/>
    <w:rsid w:val="001B4875"/>
    <w:rsid w:val="001B4A4F"/>
    <w:rsid w:val="001B4B10"/>
    <w:rsid w:val="001B4C21"/>
    <w:rsid w:val="001B5388"/>
    <w:rsid w:val="001B552D"/>
    <w:rsid w:val="001B5BD2"/>
    <w:rsid w:val="001B5BFC"/>
    <w:rsid w:val="001B673F"/>
    <w:rsid w:val="001B731C"/>
    <w:rsid w:val="001B78C7"/>
    <w:rsid w:val="001B797F"/>
    <w:rsid w:val="001B7C26"/>
    <w:rsid w:val="001B7D02"/>
    <w:rsid w:val="001B7F0C"/>
    <w:rsid w:val="001B7F72"/>
    <w:rsid w:val="001C037A"/>
    <w:rsid w:val="001C07D7"/>
    <w:rsid w:val="001C0C5D"/>
    <w:rsid w:val="001C24C4"/>
    <w:rsid w:val="001C27B0"/>
    <w:rsid w:val="001C2CB0"/>
    <w:rsid w:val="001C2D3E"/>
    <w:rsid w:val="001C2E29"/>
    <w:rsid w:val="001C328D"/>
    <w:rsid w:val="001C35AD"/>
    <w:rsid w:val="001C3B86"/>
    <w:rsid w:val="001C3C6C"/>
    <w:rsid w:val="001C3F84"/>
    <w:rsid w:val="001C3FA4"/>
    <w:rsid w:val="001C4740"/>
    <w:rsid w:val="001C4A5A"/>
    <w:rsid w:val="001C4D6A"/>
    <w:rsid w:val="001C529D"/>
    <w:rsid w:val="001C54EA"/>
    <w:rsid w:val="001C5733"/>
    <w:rsid w:val="001C57BF"/>
    <w:rsid w:val="001C59B4"/>
    <w:rsid w:val="001C61F6"/>
    <w:rsid w:val="001C663F"/>
    <w:rsid w:val="001C67BA"/>
    <w:rsid w:val="001C6875"/>
    <w:rsid w:val="001C735F"/>
    <w:rsid w:val="001C7D25"/>
    <w:rsid w:val="001D03FA"/>
    <w:rsid w:val="001D0B34"/>
    <w:rsid w:val="001D0B66"/>
    <w:rsid w:val="001D11D1"/>
    <w:rsid w:val="001D172A"/>
    <w:rsid w:val="001D18D4"/>
    <w:rsid w:val="001D1A2C"/>
    <w:rsid w:val="001D2248"/>
    <w:rsid w:val="001D2414"/>
    <w:rsid w:val="001D2D09"/>
    <w:rsid w:val="001D2D5B"/>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245"/>
    <w:rsid w:val="001D641B"/>
    <w:rsid w:val="001D64A3"/>
    <w:rsid w:val="001D64B5"/>
    <w:rsid w:val="001D6800"/>
    <w:rsid w:val="001D6CAE"/>
    <w:rsid w:val="001D7358"/>
    <w:rsid w:val="001D76CD"/>
    <w:rsid w:val="001D77CC"/>
    <w:rsid w:val="001D797F"/>
    <w:rsid w:val="001D7FE9"/>
    <w:rsid w:val="001E0133"/>
    <w:rsid w:val="001E0638"/>
    <w:rsid w:val="001E076E"/>
    <w:rsid w:val="001E0A44"/>
    <w:rsid w:val="001E1129"/>
    <w:rsid w:val="001E1341"/>
    <w:rsid w:val="001E1370"/>
    <w:rsid w:val="001E1A44"/>
    <w:rsid w:val="001E24DB"/>
    <w:rsid w:val="001E28BB"/>
    <w:rsid w:val="001E296F"/>
    <w:rsid w:val="001E2A7B"/>
    <w:rsid w:val="001E2BB6"/>
    <w:rsid w:val="001E2FA9"/>
    <w:rsid w:val="001E361D"/>
    <w:rsid w:val="001E3787"/>
    <w:rsid w:val="001E46A3"/>
    <w:rsid w:val="001E4C1F"/>
    <w:rsid w:val="001E4CF4"/>
    <w:rsid w:val="001E5702"/>
    <w:rsid w:val="001E5BDF"/>
    <w:rsid w:val="001E5FD3"/>
    <w:rsid w:val="001E682E"/>
    <w:rsid w:val="001E755A"/>
    <w:rsid w:val="001E7672"/>
    <w:rsid w:val="001E76A9"/>
    <w:rsid w:val="001E7AF2"/>
    <w:rsid w:val="001E7C13"/>
    <w:rsid w:val="001E7D37"/>
    <w:rsid w:val="001E7EAB"/>
    <w:rsid w:val="001F00DD"/>
    <w:rsid w:val="001F078B"/>
    <w:rsid w:val="001F07FB"/>
    <w:rsid w:val="001F0BB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C93"/>
    <w:rsid w:val="001F4F34"/>
    <w:rsid w:val="001F513C"/>
    <w:rsid w:val="001F541F"/>
    <w:rsid w:val="001F558C"/>
    <w:rsid w:val="001F5963"/>
    <w:rsid w:val="001F6241"/>
    <w:rsid w:val="001F63F8"/>
    <w:rsid w:val="001F64F9"/>
    <w:rsid w:val="001F6662"/>
    <w:rsid w:val="001F69C5"/>
    <w:rsid w:val="001F6AF2"/>
    <w:rsid w:val="001F6BD2"/>
    <w:rsid w:val="001F6F3C"/>
    <w:rsid w:val="001F709C"/>
    <w:rsid w:val="001F7172"/>
    <w:rsid w:val="001F71BD"/>
    <w:rsid w:val="001F770B"/>
    <w:rsid w:val="001F7AB9"/>
    <w:rsid w:val="001F7F1F"/>
    <w:rsid w:val="00200063"/>
    <w:rsid w:val="00200078"/>
    <w:rsid w:val="0020007B"/>
    <w:rsid w:val="00200088"/>
    <w:rsid w:val="0020072C"/>
    <w:rsid w:val="00200EED"/>
    <w:rsid w:val="00201189"/>
    <w:rsid w:val="00201423"/>
    <w:rsid w:val="0020153F"/>
    <w:rsid w:val="00201CB2"/>
    <w:rsid w:val="00201CCD"/>
    <w:rsid w:val="00201CFA"/>
    <w:rsid w:val="00201E21"/>
    <w:rsid w:val="002026DD"/>
    <w:rsid w:val="00202850"/>
    <w:rsid w:val="0020297C"/>
    <w:rsid w:val="00202A58"/>
    <w:rsid w:val="00202D20"/>
    <w:rsid w:val="00203163"/>
    <w:rsid w:val="0020356A"/>
    <w:rsid w:val="002036E4"/>
    <w:rsid w:val="00203982"/>
    <w:rsid w:val="00203CCD"/>
    <w:rsid w:val="00204066"/>
    <w:rsid w:val="00204206"/>
    <w:rsid w:val="0020428E"/>
    <w:rsid w:val="0020450D"/>
    <w:rsid w:val="00204709"/>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741"/>
    <w:rsid w:val="00216961"/>
    <w:rsid w:val="0021696F"/>
    <w:rsid w:val="00216B79"/>
    <w:rsid w:val="00217A36"/>
    <w:rsid w:val="00217B33"/>
    <w:rsid w:val="0022058F"/>
    <w:rsid w:val="00220A32"/>
    <w:rsid w:val="00220C61"/>
    <w:rsid w:val="0022145C"/>
    <w:rsid w:val="002217E3"/>
    <w:rsid w:val="002218BE"/>
    <w:rsid w:val="00221A74"/>
    <w:rsid w:val="00221E06"/>
    <w:rsid w:val="00221F98"/>
    <w:rsid w:val="00222066"/>
    <w:rsid w:val="0022243D"/>
    <w:rsid w:val="0022259A"/>
    <w:rsid w:val="0022312C"/>
    <w:rsid w:val="002233C8"/>
    <w:rsid w:val="002236D7"/>
    <w:rsid w:val="0022418C"/>
    <w:rsid w:val="00224734"/>
    <w:rsid w:val="0022486F"/>
    <w:rsid w:val="0022517A"/>
    <w:rsid w:val="00225461"/>
    <w:rsid w:val="002259BD"/>
    <w:rsid w:val="00225BFF"/>
    <w:rsid w:val="0022673B"/>
    <w:rsid w:val="00226844"/>
    <w:rsid w:val="002269E2"/>
    <w:rsid w:val="00226A09"/>
    <w:rsid w:val="00226A93"/>
    <w:rsid w:val="00226E4A"/>
    <w:rsid w:val="00226F47"/>
    <w:rsid w:val="0022725D"/>
    <w:rsid w:val="00230776"/>
    <w:rsid w:val="00230C04"/>
    <w:rsid w:val="00230EFA"/>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7CA"/>
    <w:rsid w:val="00242895"/>
    <w:rsid w:val="00242CEC"/>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433"/>
    <w:rsid w:val="00254960"/>
    <w:rsid w:val="00254C85"/>
    <w:rsid w:val="0025550A"/>
    <w:rsid w:val="002556D1"/>
    <w:rsid w:val="00256212"/>
    <w:rsid w:val="00256263"/>
    <w:rsid w:val="00256537"/>
    <w:rsid w:val="00256579"/>
    <w:rsid w:val="002567BA"/>
    <w:rsid w:val="00256A2D"/>
    <w:rsid w:val="00256CAC"/>
    <w:rsid w:val="00256F55"/>
    <w:rsid w:val="00257164"/>
    <w:rsid w:val="0025738D"/>
    <w:rsid w:val="002578BB"/>
    <w:rsid w:val="00257DF8"/>
    <w:rsid w:val="0026011D"/>
    <w:rsid w:val="00260593"/>
    <w:rsid w:val="002611F3"/>
    <w:rsid w:val="00261367"/>
    <w:rsid w:val="00262770"/>
    <w:rsid w:val="002634EE"/>
    <w:rsid w:val="0026370D"/>
    <w:rsid w:val="002637E1"/>
    <w:rsid w:val="00263DEE"/>
    <w:rsid w:val="00263EE5"/>
    <w:rsid w:val="0026461A"/>
    <w:rsid w:val="00264701"/>
    <w:rsid w:val="00264B3A"/>
    <w:rsid w:val="00264CBE"/>
    <w:rsid w:val="00264F8C"/>
    <w:rsid w:val="0026518A"/>
    <w:rsid w:val="00265552"/>
    <w:rsid w:val="002656EB"/>
    <w:rsid w:val="00265BCA"/>
    <w:rsid w:val="00265F3C"/>
    <w:rsid w:val="0026640E"/>
    <w:rsid w:val="00266BB5"/>
    <w:rsid w:val="00267236"/>
    <w:rsid w:val="00267A89"/>
    <w:rsid w:val="00267E4A"/>
    <w:rsid w:val="00267EAF"/>
    <w:rsid w:val="0027003F"/>
    <w:rsid w:val="002709C2"/>
    <w:rsid w:val="00271023"/>
    <w:rsid w:val="002711F9"/>
    <w:rsid w:val="00271511"/>
    <w:rsid w:val="00272106"/>
    <w:rsid w:val="00272474"/>
    <w:rsid w:val="002729FC"/>
    <w:rsid w:val="002730B6"/>
    <w:rsid w:val="002736EE"/>
    <w:rsid w:val="00274693"/>
    <w:rsid w:val="002747AF"/>
    <w:rsid w:val="00274A53"/>
    <w:rsid w:val="00275393"/>
    <w:rsid w:val="002758C3"/>
    <w:rsid w:val="00275E58"/>
    <w:rsid w:val="00276398"/>
    <w:rsid w:val="002767F4"/>
    <w:rsid w:val="00276B2D"/>
    <w:rsid w:val="00276E8F"/>
    <w:rsid w:val="00276F47"/>
    <w:rsid w:val="00277727"/>
    <w:rsid w:val="00277BD9"/>
    <w:rsid w:val="00277E00"/>
    <w:rsid w:val="00280077"/>
    <w:rsid w:val="002802C2"/>
    <w:rsid w:val="00280D75"/>
    <w:rsid w:val="00281053"/>
    <w:rsid w:val="0028115A"/>
    <w:rsid w:val="002812F6"/>
    <w:rsid w:val="00281442"/>
    <w:rsid w:val="00281475"/>
    <w:rsid w:val="0028183A"/>
    <w:rsid w:val="002818DC"/>
    <w:rsid w:val="00281E23"/>
    <w:rsid w:val="00281F8A"/>
    <w:rsid w:val="00281FF0"/>
    <w:rsid w:val="00282388"/>
    <w:rsid w:val="002827C2"/>
    <w:rsid w:val="00283588"/>
    <w:rsid w:val="002835DA"/>
    <w:rsid w:val="00283A3A"/>
    <w:rsid w:val="0028445A"/>
    <w:rsid w:val="0028485F"/>
    <w:rsid w:val="00284E53"/>
    <w:rsid w:val="002851C6"/>
    <w:rsid w:val="002856D3"/>
    <w:rsid w:val="00285981"/>
    <w:rsid w:val="00285A1B"/>
    <w:rsid w:val="00285ADD"/>
    <w:rsid w:val="002863CD"/>
    <w:rsid w:val="00286B42"/>
    <w:rsid w:val="00286D43"/>
    <w:rsid w:val="00286E62"/>
    <w:rsid w:val="00287359"/>
    <w:rsid w:val="002879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30D"/>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18E"/>
    <w:rsid w:val="002A57A2"/>
    <w:rsid w:val="002A5A01"/>
    <w:rsid w:val="002A5B09"/>
    <w:rsid w:val="002A5C45"/>
    <w:rsid w:val="002A6895"/>
    <w:rsid w:val="002A6938"/>
    <w:rsid w:val="002A6E94"/>
    <w:rsid w:val="002A7136"/>
    <w:rsid w:val="002A73CE"/>
    <w:rsid w:val="002A78E2"/>
    <w:rsid w:val="002A792C"/>
    <w:rsid w:val="002A79E1"/>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5BD"/>
    <w:rsid w:val="002C1864"/>
    <w:rsid w:val="002C19EE"/>
    <w:rsid w:val="002C1A9A"/>
    <w:rsid w:val="002C1B87"/>
    <w:rsid w:val="002C2681"/>
    <w:rsid w:val="002C2957"/>
    <w:rsid w:val="002C2A5B"/>
    <w:rsid w:val="002C34DD"/>
    <w:rsid w:val="002C354A"/>
    <w:rsid w:val="002C3BE6"/>
    <w:rsid w:val="002C43D4"/>
    <w:rsid w:val="002C5233"/>
    <w:rsid w:val="002C5748"/>
    <w:rsid w:val="002C5B30"/>
    <w:rsid w:val="002C5E94"/>
    <w:rsid w:val="002C6D99"/>
    <w:rsid w:val="002C6F01"/>
    <w:rsid w:val="002C72B6"/>
    <w:rsid w:val="002D0267"/>
    <w:rsid w:val="002D043E"/>
    <w:rsid w:val="002D0AAC"/>
    <w:rsid w:val="002D16F5"/>
    <w:rsid w:val="002D22D1"/>
    <w:rsid w:val="002D235B"/>
    <w:rsid w:val="002D27AD"/>
    <w:rsid w:val="002D28CB"/>
    <w:rsid w:val="002D2EFF"/>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6F45"/>
    <w:rsid w:val="002D717C"/>
    <w:rsid w:val="002D7208"/>
    <w:rsid w:val="002D7339"/>
    <w:rsid w:val="002D752D"/>
    <w:rsid w:val="002D7570"/>
    <w:rsid w:val="002D75D7"/>
    <w:rsid w:val="002D7694"/>
    <w:rsid w:val="002D78D6"/>
    <w:rsid w:val="002D7A4D"/>
    <w:rsid w:val="002D7BEA"/>
    <w:rsid w:val="002E007D"/>
    <w:rsid w:val="002E157D"/>
    <w:rsid w:val="002E177F"/>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1F17"/>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BF1"/>
    <w:rsid w:val="002F5C55"/>
    <w:rsid w:val="002F5C85"/>
    <w:rsid w:val="002F5D62"/>
    <w:rsid w:val="002F5DAD"/>
    <w:rsid w:val="002F6416"/>
    <w:rsid w:val="002F6549"/>
    <w:rsid w:val="002F65D6"/>
    <w:rsid w:val="002F7041"/>
    <w:rsid w:val="002F70C4"/>
    <w:rsid w:val="002F7420"/>
    <w:rsid w:val="002F7FA6"/>
    <w:rsid w:val="003002FA"/>
    <w:rsid w:val="00300ADB"/>
    <w:rsid w:val="003012D3"/>
    <w:rsid w:val="00301A46"/>
    <w:rsid w:val="00302716"/>
    <w:rsid w:val="00302741"/>
    <w:rsid w:val="0030277E"/>
    <w:rsid w:val="00302A5A"/>
    <w:rsid w:val="00302DE5"/>
    <w:rsid w:val="003032FE"/>
    <w:rsid w:val="00303AB0"/>
    <w:rsid w:val="00303C2F"/>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6B3"/>
    <w:rsid w:val="00312ADE"/>
    <w:rsid w:val="00312BD5"/>
    <w:rsid w:val="003136F1"/>
    <w:rsid w:val="00314AC5"/>
    <w:rsid w:val="00314B46"/>
    <w:rsid w:val="00314BB2"/>
    <w:rsid w:val="00315060"/>
    <w:rsid w:val="00316064"/>
    <w:rsid w:val="003166DC"/>
    <w:rsid w:val="00316860"/>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452"/>
    <w:rsid w:val="00325581"/>
    <w:rsid w:val="00325590"/>
    <w:rsid w:val="00325CBD"/>
    <w:rsid w:val="00326041"/>
    <w:rsid w:val="00326848"/>
    <w:rsid w:val="00326B9D"/>
    <w:rsid w:val="00326EC2"/>
    <w:rsid w:val="0032700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2CF"/>
    <w:rsid w:val="0033247F"/>
    <w:rsid w:val="00332A54"/>
    <w:rsid w:val="00332DDB"/>
    <w:rsid w:val="00333C90"/>
    <w:rsid w:val="00333D97"/>
    <w:rsid w:val="003340C5"/>
    <w:rsid w:val="0033432A"/>
    <w:rsid w:val="003345E2"/>
    <w:rsid w:val="00334A5D"/>
    <w:rsid w:val="00334B15"/>
    <w:rsid w:val="00334B83"/>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385"/>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320"/>
    <w:rsid w:val="00346545"/>
    <w:rsid w:val="003465F8"/>
    <w:rsid w:val="00346E99"/>
    <w:rsid w:val="00346F69"/>
    <w:rsid w:val="003473A2"/>
    <w:rsid w:val="00347D7D"/>
    <w:rsid w:val="003502B2"/>
    <w:rsid w:val="003504FC"/>
    <w:rsid w:val="003508B5"/>
    <w:rsid w:val="00351832"/>
    <w:rsid w:val="00351A38"/>
    <w:rsid w:val="00351CC5"/>
    <w:rsid w:val="00351CEE"/>
    <w:rsid w:val="00352317"/>
    <w:rsid w:val="0035234D"/>
    <w:rsid w:val="00352A72"/>
    <w:rsid w:val="00352F62"/>
    <w:rsid w:val="00353106"/>
    <w:rsid w:val="003536AD"/>
    <w:rsid w:val="003544C9"/>
    <w:rsid w:val="0035462B"/>
    <w:rsid w:val="003549D7"/>
    <w:rsid w:val="00354B4D"/>
    <w:rsid w:val="003551E5"/>
    <w:rsid w:val="00355834"/>
    <w:rsid w:val="00355A71"/>
    <w:rsid w:val="00355AAD"/>
    <w:rsid w:val="00355DEC"/>
    <w:rsid w:val="00355E8C"/>
    <w:rsid w:val="00356022"/>
    <w:rsid w:val="003561F4"/>
    <w:rsid w:val="003562E3"/>
    <w:rsid w:val="003565D0"/>
    <w:rsid w:val="00356D1D"/>
    <w:rsid w:val="003570D2"/>
    <w:rsid w:val="003575D8"/>
    <w:rsid w:val="003575F8"/>
    <w:rsid w:val="00357870"/>
    <w:rsid w:val="00357DD7"/>
    <w:rsid w:val="00357DDD"/>
    <w:rsid w:val="00360B70"/>
    <w:rsid w:val="0036243C"/>
    <w:rsid w:val="003628C3"/>
    <w:rsid w:val="00362EB6"/>
    <w:rsid w:val="003630BA"/>
    <w:rsid w:val="00363244"/>
    <w:rsid w:val="0036371B"/>
    <w:rsid w:val="0036414D"/>
    <w:rsid w:val="003643AF"/>
    <w:rsid w:val="003646FB"/>
    <w:rsid w:val="003649F1"/>
    <w:rsid w:val="00364BBC"/>
    <w:rsid w:val="00365004"/>
    <w:rsid w:val="003651B8"/>
    <w:rsid w:val="0036525D"/>
    <w:rsid w:val="00365733"/>
    <w:rsid w:val="0036626D"/>
    <w:rsid w:val="00366287"/>
    <w:rsid w:val="00366729"/>
    <w:rsid w:val="003668D1"/>
    <w:rsid w:val="00366913"/>
    <w:rsid w:val="00366919"/>
    <w:rsid w:val="00366985"/>
    <w:rsid w:val="003669E1"/>
    <w:rsid w:val="00366B92"/>
    <w:rsid w:val="00366CB0"/>
    <w:rsid w:val="00367040"/>
    <w:rsid w:val="0036731F"/>
    <w:rsid w:val="00367B69"/>
    <w:rsid w:val="00367E3C"/>
    <w:rsid w:val="003701C5"/>
    <w:rsid w:val="00370DA1"/>
    <w:rsid w:val="003711B3"/>
    <w:rsid w:val="0037147D"/>
    <w:rsid w:val="00371C41"/>
    <w:rsid w:val="00372391"/>
    <w:rsid w:val="003729A7"/>
    <w:rsid w:val="00372A5C"/>
    <w:rsid w:val="0037344A"/>
    <w:rsid w:val="00373534"/>
    <w:rsid w:val="003735F5"/>
    <w:rsid w:val="003739DD"/>
    <w:rsid w:val="00373B4F"/>
    <w:rsid w:val="00373B8E"/>
    <w:rsid w:val="00373FA4"/>
    <w:rsid w:val="0037455C"/>
    <w:rsid w:val="00374D83"/>
    <w:rsid w:val="0037516F"/>
    <w:rsid w:val="003756E2"/>
    <w:rsid w:val="00375B41"/>
    <w:rsid w:val="00376705"/>
    <w:rsid w:val="00376D06"/>
    <w:rsid w:val="003773D3"/>
    <w:rsid w:val="00380016"/>
    <w:rsid w:val="00380217"/>
    <w:rsid w:val="00380348"/>
    <w:rsid w:val="00380474"/>
    <w:rsid w:val="00380683"/>
    <w:rsid w:val="003808D5"/>
    <w:rsid w:val="003808D6"/>
    <w:rsid w:val="00380B4B"/>
    <w:rsid w:val="00380E77"/>
    <w:rsid w:val="00380EDC"/>
    <w:rsid w:val="00380F6B"/>
    <w:rsid w:val="00381089"/>
    <w:rsid w:val="00381922"/>
    <w:rsid w:val="00381CB1"/>
    <w:rsid w:val="00381CDE"/>
    <w:rsid w:val="00381D6A"/>
    <w:rsid w:val="00381DC8"/>
    <w:rsid w:val="003823C4"/>
    <w:rsid w:val="003828CB"/>
    <w:rsid w:val="00382A00"/>
    <w:rsid w:val="00382B39"/>
    <w:rsid w:val="00382C45"/>
    <w:rsid w:val="00382F33"/>
    <w:rsid w:val="00384605"/>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1C4D"/>
    <w:rsid w:val="00392066"/>
    <w:rsid w:val="00392471"/>
    <w:rsid w:val="00392671"/>
    <w:rsid w:val="00392884"/>
    <w:rsid w:val="00392B56"/>
    <w:rsid w:val="00392BEA"/>
    <w:rsid w:val="00392C9B"/>
    <w:rsid w:val="00392D2E"/>
    <w:rsid w:val="0039366B"/>
    <w:rsid w:val="0039371A"/>
    <w:rsid w:val="00393746"/>
    <w:rsid w:val="00393886"/>
    <w:rsid w:val="003941CA"/>
    <w:rsid w:val="003948A3"/>
    <w:rsid w:val="00394B53"/>
    <w:rsid w:val="00394D39"/>
    <w:rsid w:val="00394E40"/>
    <w:rsid w:val="003954F8"/>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532"/>
    <w:rsid w:val="003A2600"/>
    <w:rsid w:val="003A268F"/>
    <w:rsid w:val="003A34C5"/>
    <w:rsid w:val="003A3644"/>
    <w:rsid w:val="003A39A3"/>
    <w:rsid w:val="003A3BD6"/>
    <w:rsid w:val="003A3BF1"/>
    <w:rsid w:val="003A3E31"/>
    <w:rsid w:val="003A4029"/>
    <w:rsid w:val="003A418E"/>
    <w:rsid w:val="003A47B7"/>
    <w:rsid w:val="003A4AE8"/>
    <w:rsid w:val="003A4FEA"/>
    <w:rsid w:val="003A502F"/>
    <w:rsid w:val="003A64EF"/>
    <w:rsid w:val="003A654C"/>
    <w:rsid w:val="003A6B94"/>
    <w:rsid w:val="003A6D2B"/>
    <w:rsid w:val="003A6E0C"/>
    <w:rsid w:val="003A75A5"/>
    <w:rsid w:val="003A7C79"/>
    <w:rsid w:val="003A7D96"/>
    <w:rsid w:val="003B00A1"/>
    <w:rsid w:val="003B026F"/>
    <w:rsid w:val="003B07D0"/>
    <w:rsid w:val="003B0B6E"/>
    <w:rsid w:val="003B0D3B"/>
    <w:rsid w:val="003B0DB5"/>
    <w:rsid w:val="003B0FB5"/>
    <w:rsid w:val="003B1136"/>
    <w:rsid w:val="003B1156"/>
    <w:rsid w:val="003B11F9"/>
    <w:rsid w:val="003B1E61"/>
    <w:rsid w:val="003B2013"/>
    <w:rsid w:val="003B26FB"/>
    <w:rsid w:val="003B2D97"/>
    <w:rsid w:val="003B3336"/>
    <w:rsid w:val="003B37A0"/>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54D"/>
    <w:rsid w:val="003E15C2"/>
    <w:rsid w:val="003E18A6"/>
    <w:rsid w:val="003E190B"/>
    <w:rsid w:val="003E1DED"/>
    <w:rsid w:val="003E2388"/>
    <w:rsid w:val="003E23B9"/>
    <w:rsid w:val="003E2FE5"/>
    <w:rsid w:val="003E3268"/>
    <w:rsid w:val="003E361C"/>
    <w:rsid w:val="003E3A5A"/>
    <w:rsid w:val="003E3F89"/>
    <w:rsid w:val="003E44EA"/>
    <w:rsid w:val="003E4FD6"/>
    <w:rsid w:val="003E5189"/>
    <w:rsid w:val="003E5416"/>
    <w:rsid w:val="003E580D"/>
    <w:rsid w:val="003E5C48"/>
    <w:rsid w:val="003E65D3"/>
    <w:rsid w:val="003E668D"/>
    <w:rsid w:val="003E6809"/>
    <w:rsid w:val="003E73D1"/>
    <w:rsid w:val="003E76CE"/>
    <w:rsid w:val="003F064F"/>
    <w:rsid w:val="003F1713"/>
    <w:rsid w:val="003F17EF"/>
    <w:rsid w:val="003F1987"/>
    <w:rsid w:val="003F1C17"/>
    <w:rsid w:val="003F1D82"/>
    <w:rsid w:val="003F287E"/>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735"/>
    <w:rsid w:val="003F7A34"/>
    <w:rsid w:val="003F7FA4"/>
    <w:rsid w:val="0040071F"/>
    <w:rsid w:val="004009D9"/>
    <w:rsid w:val="00400DA0"/>
    <w:rsid w:val="00400E80"/>
    <w:rsid w:val="004015D3"/>
    <w:rsid w:val="00401C70"/>
    <w:rsid w:val="0040219A"/>
    <w:rsid w:val="00402282"/>
    <w:rsid w:val="004027BE"/>
    <w:rsid w:val="004029F9"/>
    <w:rsid w:val="00403012"/>
    <w:rsid w:val="004037BA"/>
    <w:rsid w:val="00403ECA"/>
    <w:rsid w:val="0040450F"/>
    <w:rsid w:val="00404712"/>
    <w:rsid w:val="00404745"/>
    <w:rsid w:val="00405639"/>
    <w:rsid w:val="004056E6"/>
    <w:rsid w:val="00405AD4"/>
    <w:rsid w:val="00406041"/>
    <w:rsid w:val="004062BB"/>
    <w:rsid w:val="004065D2"/>
    <w:rsid w:val="004069BA"/>
    <w:rsid w:val="00406FEA"/>
    <w:rsid w:val="00407403"/>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9EC"/>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497"/>
    <w:rsid w:val="004246E7"/>
    <w:rsid w:val="0042493C"/>
    <w:rsid w:val="004249B8"/>
    <w:rsid w:val="00424C7D"/>
    <w:rsid w:val="00425308"/>
    <w:rsid w:val="00425C9F"/>
    <w:rsid w:val="00425DC0"/>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246"/>
    <w:rsid w:val="0043435D"/>
    <w:rsid w:val="00434783"/>
    <w:rsid w:val="00434A56"/>
    <w:rsid w:val="00434F50"/>
    <w:rsid w:val="00434F87"/>
    <w:rsid w:val="0043575C"/>
    <w:rsid w:val="004357BB"/>
    <w:rsid w:val="00436504"/>
    <w:rsid w:val="0043654A"/>
    <w:rsid w:val="00436563"/>
    <w:rsid w:val="0043678B"/>
    <w:rsid w:val="004367DD"/>
    <w:rsid w:val="00436A50"/>
    <w:rsid w:val="004379EA"/>
    <w:rsid w:val="00437FDF"/>
    <w:rsid w:val="00437FFB"/>
    <w:rsid w:val="004400D0"/>
    <w:rsid w:val="00440742"/>
    <w:rsid w:val="004411AF"/>
    <w:rsid w:val="0044226F"/>
    <w:rsid w:val="00442638"/>
    <w:rsid w:val="00442ED5"/>
    <w:rsid w:val="004436D4"/>
    <w:rsid w:val="00443B2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6809"/>
    <w:rsid w:val="00446AA4"/>
    <w:rsid w:val="004471AB"/>
    <w:rsid w:val="0044754B"/>
    <w:rsid w:val="004502D6"/>
    <w:rsid w:val="004502E1"/>
    <w:rsid w:val="00450766"/>
    <w:rsid w:val="00450C89"/>
    <w:rsid w:val="00452754"/>
    <w:rsid w:val="0045361F"/>
    <w:rsid w:val="00453ED2"/>
    <w:rsid w:val="00453F05"/>
    <w:rsid w:val="00453F49"/>
    <w:rsid w:val="0045428E"/>
    <w:rsid w:val="00454456"/>
    <w:rsid w:val="004544BD"/>
    <w:rsid w:val="004548D8"/>
    <w:rsid w:val="004548FB"/>
    <w:rsid w:val="00455144"/>
    <w:rsid w:val="0045539C"/>
    <w:rsid w:val="00455407"/>
    <w:rsid w:val="00455994"/>
    <w:rsid w:val="00455B4D"/>
    <w:rsid w:val="00455D40"/>
    <w:rsid w:val="004560A2"/>
    <w:rsid w:val="00456439"/>
    <w:rsid w:val="00456B06"/>
    <w:rsid w:val="00457562"/>
    <w:rsid w:val="00457C43"/>
    <w:rsid w:val="00457EA7"/>
    <w:rsid w:val="004604D7"/>
    <w:rsid w:val="0046068B"/>
    <w:rsid w:val="00460946"/>
    <w:rsid w:val="00460E39"/>
    <w:rsid w:val="00461076"/>
    <w:rsid w:val="0046121F"/>
    <w:rsid w:val="00461307"/>
    <w:rsid w:val="004616CA"/>
    <w:rsid w:val="004620C5"/>
    <w:rsid w:val="0046219E"/>
    <w:rsid w:val="00462358"/>
    <w:rsid w:val="004643D8"/>
    <w:rsid w:val="004644D4"/>
    <w:rsid w:val="00464686"/>
    <w:rsid w:val="004646BF"/>
    <w:rsid w:val="00464E7C"/>
    <w:rsid w:val="0046529F"/>
    <w:rsid w:val="0046554B"/>
    <w:rsid w:val="0046648F"/>
    <w:rsid w:val="0046682A"/>
    <w:rsid w:val="00467190"/>
    <w:rsid w:val="004674D3"/>
    <w:rsid w:val="004674E8"/>
    <w:rsid w:val="0046760C"/>
    <w:rsid w:val="004676EB"/>
    <w:rsid w:val="0047048D"/>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CAD"/>
    <w:rsid w:val="00473FEB"/>
    <w:rsid w:val="0047412F"/>
    <w:rsid w:val="00474320"/>
    <w:rsid w:val="00474539"/>
    <w:rsid w:val="00474CD8"/>
    <w:rsid w:val="00474DDE"/>
    <w:rsid w:val="00474E45"/>
    <w:rsid w:val="00474F40"/>
    <w:rsid w:val="0047539D"/>
    <w:rsid w:val="004759A8"/>
    <w:rsid w:val="00475A48"/>
    <w:rsid w:val="00475A96"/>
    <w:rsid w:val="00475DC7"/>
    <w:rsid w:val="00476356"/>
    <w:rsid w:val="004763BB"/>
    <w:rsid w:val="004765EC"/>
    <w:rsid w:val="0047661A"/>
    <w:rsid w:val="004769F5"/>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1C"/>
    <w:rsid w:val="004833C3"/>
    <w:rsid w:val="00483557"/>
    <w:rsid w:val="00483DE3"/>
    <w:rsid w:val="00483E55"/>
    <w:rsid w:val="00484B40"/>
    <w:rsid w:val="004856CE"/>
    <w:rsid w:val="00485FF0"/>
    <w:rsid w:val="0048601D"/>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3FD8"/>
    <w:rsid w:val="00494799"/>
    <w:rsid w:val="00494824"/>
    <w:rsid w:val="00494A57"/>
    <w:rsid w:val="00494D4B"/>
    <w:rsid w:val="00494EEB"/>
    <w:rsid w:val="0049580B"/>
    <w:rsid w:val="00495FBC"/>
    <w:rsid w:val="004963C8"/>
    <w:rsid w:val="00496EA9"/>
    <w:rsid w:val="00497041"/>
    <w:rsid w:val="00497B67"/>
    <w:rsid w:val="00497D0A"/>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170"/>
    <w:rsid w:val="004B048A"/>
    <w:rsid w:val="004B0879"/>
    <w:rsid w:val="004B0C6C"/>
    <w:rsid w:val="004B105C"/>
    <w:rsid w:val="004B12B0"/>
    <w:rsid w:val="004B2537"/>
    <w:rsid w:val="004B2760"/>
    <w:rsid w:val="004B3B97"/>
    <w:rsid w:val="004B3D21"/>
    <w:rsid w:val="004B414A"/>
    <w:rsid w:val="004B442A"/>
    <w:rsid w:val="004B450F"/>
    <w:rsid w:val="004B570B"/>
    <w:rsid w:val="004B61EF"/>
    <w:rsid w:val="004B64DE"/>
    <w:rsid w:val="004B65DC"/>
    <w:rsid w:val="004B6826"/>
    <w:rsid w:val="004B68C4"/>
    <w:rsid w:val="004B6E86"/>
    <w:rsid w:val="004B734A"/>
    <w:rsid w:val="004B736C"/>
    <w:rsid w:val="004B7373"/>
    <w:rsid w:val="004C0633"/>
    <w:rsid w:val="004C08C6"/>
    <w:rsid w:val="004C0A34"/>
    <w:rsid w:val="004C0C21"/>
    <w:rsid w:val="004C0D2B"/>
    <w:rsid w:val="004C0D90"/>
    <w:rsid w:val="004C0F8C"/>
    <w:rsid w:val="004C1200"/>
    <w:rsid w:val="004C132C"/>
    <w:rsid w:val="004C1AC1"/>
    <w:rsid w:val="004C2594"/>
    <w:rsid w:val="004C2B1A"/>
    <w:rsid w:val="004C2F8F"/>
    <w:rsid w:val="004C2FCE"/>
    <w:rsid w:val="004C349F"/>
    <w:rsid w:val="004C399E"/>
    <w:rsid w:val="004C3E34"/>
    <w:rsid w:val="004C403E"/>
    <w:rsid w:val="004C40CA"/>
    <w:rsid w:val="004C5475"/>
    <w:rsid w:val="004C58D3"/>
    <w:rsid w:val="004C5BB5"/>
    <w:rsid w:val="004C5F30"/>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5E0"/>
    <w:rsid w:val="004D5640"/>
    <w:rsid w:val="004D6225"/>
    <w:rsid w:val="004D7C6D"/>
    <w:rsid w:val="004D7C95"/>
    <w:rsid w:val="004D7EE1"/>
    <w:rsid w:val="004D7F2B"/>
    <w:rsid w:val="004D7FAE"/>
    <w:rsid w:val="004E035B"/>
    <w:rsid w:val="004E0722"/>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898"/>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1FB"/>
    <w:rsid w:val="004F6241"/>
    <w:rsid w:val="004F6249"/>
    <w:rsid w:val="004F6484"/>
    <w:rsid w:val="004F6BC2"/>
    <w:rsid w:val="004F6C41"/>
    <w:rsid w:val="004F6DF9"/>
    <w:rsid w:val="004F7890"/>
    <w:rsid w:val="004F7B35"/>
    <w:rsid w:val="0050006D"/>
    <w:rsid w:val="0050036A"/>
    <w:rsid w:val="00500420"/>
    <w:rsid w:val="005004A2"/>
    <w:rsid w:val="00500978"/>
    <w:rsid w:val="00500B90"/>
    <w:rsid w:val="00500FE5"/>
    <w:rsid w:val="00501312"/>
    <w:rsid w:val="00501559"/>
    <w:rsid w:val="005018BE"/>
    <w:rsid w:val="00501A23"/>
    <w:rsid w:val="00501CA7"/>
    <w:rsid w:val="00501D6A"/>
    <w:rsid w:val="00502024"/>
    <w:rsid w:val="005024F4"/>
    <w:rsid w:val="005026CE"/>
    <w:rsid w:val="00502F65"/>
    <w:rsid w:val="005033AD"/>
    <w:rsid w:val="005036EB"/>
    <w:rsid w:val="005039DF"/>
    <w:rsid w:val="00503DE5"/>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0CE"/>
    <w:rsid w:val="00517113"/>
    <w:rsid w:val="0051780E"/>
    <w:rsid w:val="00520EA5"/>
    <w:rsid w:val="005210C5"/>
    <w:rsid w:val="00521285"/>
    <w:rsid w:val="00521712"/>
    <w:rsid w:val="00521861"/>
    <w:rsid w:val="005219B0"/>
    <w:rsid w:val="00521B8A"/>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C1B"/>
    <w:rsid w:val="00525FE1"/>
    <w:rsid w:val="005260BE"/>
    <w:rsid w:val="005261B2"/>
    <w:rsid w:val="0052702D"/>
    <w:rsid w:val="00527493"/>
    <w:rsid w:val="005277AF"/>
    <w:rsid w:val="0053048B"/>
    <w:rsid w:val="00530EDA"/>
    <w:rsid w:val="005311C1"/>
    <w:rsid w:val="005317E0"/>
    <w:rsid w:val="005318FA"/>
    <w:rsid w:val="005319C7"/>
    <w:rsid w:val="00531D64"/>
    <w:rsid w:val="0053214B"/>
    <w:rsid w:val="0053238E"/>
    <w:rsid w:val="00532659"/>
    <w:rsid w:val="00532D0D"/>
    <w:rsid w:val="005331F0"/>
    <w:rsid w:val="00533E6C"/>
    <w:rsid w:val="00534486"/>
    <w:rsid w:val="005345B4"/>
    <w:rsid w:val="00534B12"/>
    <w:rsid w:val="00534D3C"/>
    <w:rsid w:val="00535370"/>
    <w:rsid w:val="00535B96"/>
    <w:rsid w:val="0053643A"/>
    <w:rsid w:val="00536621"/>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5E"/>
    <w:rsid w:val="00561C7F"/>
    <w:rsid w:val="00561DBF"/>
    <w:rsid w:val="00562154"/>
    <w:rsid w:val="00562216"/>
    <w:rsid w:val="0056230C"/>
    <w:rsid w:val="0056287B"/>
    <w:rsid w:val="00563005"/>
    <w:rsid w:val="00563590"/>
    <w:rsid w:val="00563E7A"/>
    <w:rsid w:val="00564020"/>
    <w:rsid w:val="00564082"/>
    <w:rsid w:val="00564687"/>
    <w:rsid w:val="005649F4"/>
    <w:rsid w:val="00564EFC"/>
    <w:rsid w:val="00565087"/>
    <w:rsid w:val="005654AC"/>
    <w:rsid w:val="00565817"/>
    <w:rsid w:val="00565983"/>
    <w:rsid w:val="00565B9C"/>
    <w:rsid w:val="00566418"/>
    <w:rsid w:val="005664E7"/>
    <w:rsid w:val="0056657C"/>
    <w:rsid w:val="0056693B"/>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CDC"/>
    <w:rsid w:val="00573086"/>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809"/>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3CB5"/>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CC3"/>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0C"/>
    <w:rsid w:val="005A4640"/>
    <w:rsid w:val="005A4985"/>
    <w:rsid w:val="005A4996"/>
    <w:rsid w:val="005A4A76"/>
    <w:rsid w:val="005A4C7B"/>
    <w:rsid w:val="005A59A1"/>
    <w:rsid w:val="005A6469"/>
    <w:rsid w:val="005A6D54"/>
    <w:rsid w:val="005B006C"/>
    <w:rsid w:val="005B0220"/>
    <w:rsid w:val="005B02C8"/>
    <w:rsid w:val="005B0494"/>
    <w:rsid w:val="005B05C9"/>
    <w:rsid w:val="005B0B09"/>
    <w:rsid w:val="005B1384"/>
    <w:rsid w:val="005B148F"/>
    <w:rsid w:val="005B15D9"/>
    <w:rsid w:val="005B2DF3"/>
    <w:rsid w:val="005B32F1"/>
    <w:rsid w:val="005B357B"/>
    <w:rsid w:val="005B378A"/>
    <w:rsid w:val="005B3F6E"/>
    <w:rsid w:val="005B3F7E"/>
    <w:rsid w:val="005B46D2"/>
    <w:rsid w:val="005B4F1F"/>
    <w:rsid w:val="005B57D1"/>
    <w:rsid w:val="005B5A1F"/>
    <w:rsid w:val="005B5A70"/>
    <w:rsid w:val="005B5B88"/>
    <w:rsid w:val="005B5C92"/>
    <w:rsid w:val="005B600C"/>
    <w:rsid w:val="005B62BB"/>
    <w:rsid w:val="005B6373"/>
    <w:rsid w:val="005B6514"/>
    <w:rsid w:val="005B651D"/>
    <w:rsid w:val="005B688E"/>
    <w:rsid w:val="005B68A2"/>
    <w:rsid w:val="005B6A4C"/>
    <w:rsid w:val="005B7049"/>
    <w:rsid w:val="005B7724"/>
    <w:rsid w:val="005C00C4"/>
    <w:rsid w:val="005C01F0"/>
    <w:rsid w:val="005C0A86"/>
    <w:rsid w:val="005C0C5A"/>
    <w:rsid w:val="005C100A"/>
    <w:rsid w:val="005C188E"/>
    <w:rsid w:val="005C19A2"/>
    <w:rsid w:val="005C1E50"/>
    <w:rsid w:val="005C2471"/>
    <w:rsid w:val="005C2DAC"/>
    <w:rsid w:val="005C2E0D"/>
    <w:rsid w:val="005C305B"/>
    <w:rsid w:val="005C3AC3"/>
    <w:rsid w:val="005C4228"/>
    <w:rsid w:val="005C42AE"/>
    <w:rsid w:val="005C498D"/>
    <w:rsid w:val="005C4AC6"/>
    <w:rsid w:val="005C4FBA"/>
    <w:rsid w:val="005C53CE"/>
    <w:rsid w:val="005C5626"/>
    <w:rsid w:val="005C5B5C"/>
    <w:rsid w:val="005C61D0"/>
    <w:rsid w:val="005C6211"/>
    <w:rsid w:val="005C626D"/>
    <w:rsid w:val="005C6C4E"/>
    <w:rsid w:val="005C6E0A"/>
    <w:rsid w:val="005C749F"/>
    <w:rsid w:val="005C7672"/>
    <w:rsid w:val="005C77D1"/>
    <w:rsid w:val="005C794F"/>
    <w:rsid w:val="005C7B2D"/>
    <w:rsid w:val="005D03A5"/>
    <w:rsid w:val="005D04D3"/>
    <w:rsid w:val="005D0584"/>
    <w:rsid w:val="005D09D7"/>
    <w:rsid w:val="005D1287"/>
    <w:rsid w:val="005D14A1"/>
    <w:rsid w:val="005D14BA"/>
    <w:rsid w:val="005D1FE1"/>
    <w:rsid w:val="005D2295"/>
    <w:rsid w:val="005D2761"/>
    <w:rsid w:val="005D2B76"/>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2EA"/>
    <w:rsid w:val="005E65F1"/>
    <w:rsid w:val="005E66B7"/>
    <w:rsid w:val="005E6D39"/>
    <w:rsid w:val="005E73C5"/>
    <w:rsid w:val="005E7595"/>
    <w:rsid w:val="005E775D"/>
    <w:rsid w:val="005F064F"/>
    <w:rsid w:val="005F0764"/>
    <w:rsid w:val="005F0793"/>
    <w:rsid w:val="005F08BD"/>
    <w:rsid w:val="005F0CDE"/>
    <w:rsid w:val="005F0D38"/>
    <w:rsid w:val="005F0D5D"/>
    <w:rsid w:val="005F14F0"/>
    <w:rsid w:val="005F178F"/>
    <w:rsid w:val="005F1B99"/>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0965"/>
    <w:rsid w:val="00601054"/>
    <w:rsid w:val="00601075"/>
    <w:rsid w:val="0060162A"/>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6A2"/>
    <w:rsid w:val="006058EA"/>
    <w:rsid w:val="00605A14"/>
    <w:rsid w:val="00605CCF"/>
    <w:rsid w:val="006065BF"/>
    <w:rsid w:val="00606730"/>
    <w:rsid w:val="00607576"/>
    <w:rsid w:val="0060791E"/>
    <w:rsid w:val="00607B42"/>
    <w:rsid w:val="00607D66"/>
    <w:rsid w:val="0061031A"/>
    <w:rsid w:val="006104AC"/>
    <w:rsid w:val="00610929"/>
    <w:rsid w:val="00611409"/>
    <w:rsid w:val="00611707"/>
    <w:rsid w:val="00611FDC"/>
    <w:rsid w:val="00612059"/>
    <w:rsid w:val="006121EB"/>
    <w:rsid w:val="006125A6"/>
    <w:rsid w:val="00612DF4"/>
    <w:rsid w:val="00613907"/>
    <w:rsid w:val="006144D8"/>
    <w:rsid w:val="00614BCF"/>
    <w:rsid w:val="00615942"/>
    <w:rsid w:val="00615B2A"/>
    <w:rsid w:val="00615BFC"/>
    <w:rsid w:val="006178DA"/>
    <w:rsid w:val="00617A4F"/>
    <w:rsid w:val="00617AD9"/>
    <w:rsid w:val="0062003E"/>
    <w:rsid w:val="006200D4"/>
    <w:rsid w:val="006202AF"/>
    <w:rsid w:val="00620511"/>
    <w:rsid w:val="00620FCB"/>
    <w:rsid w:val="00621356"/>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569"/>
    <w:rsid w:val="006316C9"/>
    <w:rsid w:val="006317E0"/>
    <w:rsid w:val="00631BC4"/>
    <w:rsid w:val="00632174"/>
    <w:rsid w:val="00632265"/>
    <w:rsid w:val="0063227C"/>
    <w:rsid w:val="006325B3"/>
    <w:rsid w:val="00632DD3"/>
    <w:rsid w:val="0063317E"/>
    <w:rsid w:val="00633210"/>
    <w:rsid w:val="00633E2A"/>
    <w:rsid w:val="0063434A"/>
    <w:rsid w:val="00634498"/>
    <w:rsid w:val="006346B6"/>
    <w:rsid w:val="0063481B"/>
    <w:rsid w:val="00634A8B"/>
    <w:rsid w:val="00634E66"/>
    <w:rsid w:val="0063552E"/>
    <w:rsid w:val="00636067"/>
    <w:rsid w:val="00636607"/>
    <w:rsid w:val="0063660D"/>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1CD3"/>
    <w:rsid w:val="0064221A"/>
    <w:rsid w:val="00642275"/>
    <w:rsid w:val="006428A1"/>
    <w:rsid w:val="00642954"/>
    <w:rsid w:val="00642D02"/>
    <w:rsid w:val="00642EB1"/>
    <w:rsid w:val="00643207"/>
    <w:rsid w:val="00643B0B"/>
    <w:rsid w:val="006444A5"/>
    <w:rsid w:val="006445DB"/>
    <w:rsid w:val="006447E0"/>
    <w:rsid w:val="00644D32"/>
    <w:rsid w:val="006450DD"/>
    <w:rsid w:val="00645196"/>
    <w:rsid w:val="00645291"/>
    <w:rsid w:val="00645FB1"/>
    <w:rsid w:val="006463D4"/>
    <w:rsid w:val="00646470"/>
    <w:rsid w:val="00646A56"/>
    <w:rsid w:val="00646CCA"/>
    <w:rsid w:val="00646CE3"/>
    <w:rsid w:val="00646F5F"/>
    <w:rsid w:val="00647301"/>
    <w:rsid w:val="00647636"/>
    <w:rsid w:val="00647825"/>
    <w:rsid w:val="00647B2B"/>
    <w:rsid w:val="00647D0A"/>
    <w:rsid w:val="006514DA"/>
    <w:rsid w:val="006514E4"/>
    <w:rsid w:val="00651DEB"/>
    <w:rsid w:val="0065200E"/>
    <w:rsid w:val="00652F8E"/>
    <w:rsid w:val="00653650"/>
    <w:rsid w:val="00653874"/>
    <w:rsid w:val="00653937"/>
    <w:rsid w:val="0065406D"/>
    <w:rsid w:val="006543A5"/>
    <w:rsid w:val="006556A7"/>
    <w:rsid w:val="00655E1D"/>
    <w:rsid w:val="006563BE"/>
    <w:rsid w:val="00656620"/>
    <w:rsid w:val="006569A0"/>
    <w:rsid w:val="00656E39"/>
    <w:rsid w:val="00656FAD"/>
    <w:rsid w:val="00657435"/>
    <w:rsid w:val="00657A2A"/>
    <w:rsid w:val="00657B2D"/>
    <w:rsid w:val="0066038C"/>
    <w:rsid w:val="00660CBD"/>
    <w:rsid w:val="0066170E"/>
    <w:rsid w:val="00661AC0"/>
    <w:rsid w:val="00661E2C"/>
    <w:rsid w:val="006627B2"/>
    <w:rsid w:val="00662B88"/>
    <w:rsid w:val="00662BE0"/>
    <w:rsid w:val="00662F2E"/>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857"/>
    <w:rsid w:val="00681CDA"/>
    <w:rsid w:val="00681F97"/>
    <w:rsid w:val="00682588"/>
    <w:rsid w:val="006827FC"/>
    <w:rsid w:val="00683008"/>
    <w:rsid w:val="0068347C"/>
    <w:rsid w:val="006839BA"/>
    <w:rsid w:val="00683A32"/>
    <w:rsid w:val="00683D57"/>
    <w:rsid w:val="006843B8"/>
    <w:rsid w:val="00684C24"/>
    <w:rsid w:val="00684E50"/>
    <w:rsid w:val="00684ED2"/>
    <w:rsid w:val="0068538B"/>
    <w:rsid w:val="0068655C"/>
    <w:rsid w:val="006865C0"/>
    <w:rsid w:val="00686C12"/>
    <w:rsid w:val="00686CD0"/>
    <w:rsid w:val="00686F7F"/>
    <w:rsid w:val="0068722F"/>
    <w:rsid w:val="00687BD4"/>
    <w:rsid w:val="00690CEA"/>
    <w:rsid w:val="0069115E"/>
    <w:rsid w:val="006913A4"/>
    <w:rsid w:val="006920C4"/>
    <w:rsid w:val="0069277F"/>
    <w:rsid w:val="006928B4"/>
    <w:rsid w:val="00692F6A"/>
    <w:rsid w:val="0069342B"/>
    <w:rsid w:val="0069394A"/>
    <w:rsid w:val="00693B37"/>
    <w:rsid w:val="00693B46"/>
    <w:rsid w:val="00693E3D"/>
    <w:rsid w:val="006943B6"/>
    <w:rsid w:val="0069496B"/>
    <w:rsid w:val="00694B94"/>
    <w:rsid w:val="006956B8"/>
    <w:rsid w:val="00695A45"/>
    <w:rsid w:val="00695AA3"/>
    <w:rsid w:val="00695C74"/>
    <w:rsid w:val="006962B0"/>
    <w:rsid w:val="00696B26"/>
    <w:rsid w:val="0069706C"/>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4F"/>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661"/>
    <w:rsid w:val="006A5BAB"/>
    <w:rsid w:val="006A60C3"/>
    <w:rsid w:val="006A62A5"/>
    <w:rsid w:val="006A6BD1"/>
    <w:rsid w:val="006A758F"/>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5F13"/>
    <w:rsid w:val="006B639D"/>
    <w:rsid w:val="006B63FE"/>
    <w:rsid w:val="006B6626"/>
    <w:rsid w:val="006B6B60"/>
    <w:rsid w:val="006B71FA"/>
    <w:rsid w:val="006B749C"/>
    <w:rsid w:val="006B760C"/>
    <w:rsid w:val="006B7CCF"/>
    <w:rsid w:val="006B7F1C"/>
    <w:rsid w:val="006C0198"/>
    <w:rsid w:val="006C08E1"/>
    <w:rsid w:val="006C09B2"/>
    <w:rsid w:val="006C13AD"/>
    <w:rsid w:val="006C16BC"/>
    <w:rsid w:val="006C1C1D"/>
    <w:rsid w:val="006C1F9B"/>
    <w:rsid w:val="006C250C"/>
    <w:rsid w:val="006C2811"/>
    <w:rsid w:val="006C2A90"/>
    <w:rsid w:val="006C3218"/>
    <w:rsid w:val="006C36BF"/>
    <w:rsid w:val="006C3A4F"/>
    <w:rsid w:val="006C4C8F"/>
    <w:rsid w:val="006C56C5"/>
    <w:rsid w:val="006C61BD"/>
    <w:rsid w:val="006C6570"/>
    <w:rsid w:val="006C694A"/>
    <w:rsid w:val="006C69EB"/>
    <w:rsid w:val="006C6C7A"/>
    <w:rsid w:val="006C6F16"/>
    <w:rsid w:val="006C6FD2"/>
    <w:rsid w:val="006C7476"/>
    <w:rsid w:val="006C76AE"/>
    <w:rsid w:val="006C77D6"/>
    <w:rsid w:val="006C785D"/>
    <w:rsid w:val="006C7B20"/>
    <w:rsid w:val="006C7F42"/>
    <w:rsid w:val="006C7FB9"/>
    <w:rsid w:val="006D0447"/>
    <w:rsid w:val="006D04DD"/>
    <w:rsid w:val="006D052D"/>
    <w:rsid w:val="006D058E"/>
    <w:rsid w:val="006D0E0B"/>
    <w:rsid w:val="006D11B1"/>
    <w:rsid w:val="006D1BAD"/>
    <w:rsid w:val="006D1E6A"/>
    <w:rsid w:val="006D2AF7"/>
    <w:rsid w:val="006D2D63"/>
    <w:rsid w:val="006D3716"/>
    <w:rsid w:val="006D3E0D"/>
    <w:rsid w:val="006D4290"/>
    <w:rsid w:val="006D4B57"/>
    <w:rsid w:val="006D4DCC"/>
    <w:rsid w:val="006D4F7B"/>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C88"/>
    <w:rsid w:val="006E4E1C"/>
    <w:rsid w:val="006E4F09"/>
    <w:rsid w:val="006E5C5A"/>
    <w:rsid w:val="006E5C68"/>
    <w:rsid w:val="006E5EF0"/>
    <w:rsid w:val="006E60DE"/>
    <w:rsid w:val="006E69C8"/>
    <w:rsid w:val="006E7576"/>
    <w:rsid w:val="006E7771"/>
    <w:rsid w:val="006E79A2"/>
    <w:rsid w:val="006E7B6E"/>
    <w:rsid w:val="006F021D"/>
    <w:rsid w:val="006F0508"/>
    <w:rsid w:val="006F06F2"/>
    <w:rsid w:val="006F074E"/>
    <w:rsid w:val="006F0DC0"/>
    <w:rsid w:val="006F119D"/>
    <w:rsid w:val="006F11A5"/>
    <w:rsid w:val="006F148E"/>
    <w:rsid w:val="006F1619"/>
    <w:rsid w:val="006F1ECB"/>
    <w:rsid w:val="006F229C"/>
    <w:rsid w:val="006F3FFE"/>
    <w:rsid w:val="006F4592"/>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15B"/>
    <w:rsid w:val="0070535E"/>
    <w:rsid w:val="00705406"/>
    <w:rsid w:val="00705760"/>
    <w:rsid w:val="0070606F"/>
    <w:rsid w:val="007066A0"/>
    <w:rsid w:val="00706710"/>
    <w:rsid w:val="00706E8E"/>
    <w:rsid w:val="00706ED3"/>
    <w:rsid w:val="00706F41"/>
    <w:rsid w:val="00707195"/>
    <w:rsid w:val="00707294"/>
    <w:rsid w:val="0070791B"/>
    <w:rsid w:val="007101BA"/>
    <w:rsid w:val="0071044F"/>
    <w:rsid w:val="00710510"/>
    <w:rsid w:val="00710728"/>
    <w:rsid w:val="0071095B"/>
    <w:rsid w:val="00710969"/>
    <w:rsid w:val="0071098F"/>
    <w:rsid w:val="00711076"/>
    <w:rsid w:val="00711805"/>
    <w:rsid w:val="00711A87"/>
    <w:rsid w:val="00711AAB"/>
    <w:rsid w:val="00711AF8"/>
    <w:rsid w:val="00712549"/>
    <w:rsid w:val="007125DD"/>
    <w:rsid w:val="007128DA"/>
    <w:rsid w:val="00713C40"/>
    <w:rsid w:val="007143F5"/>
    <w:rsid w:val="00714A78"/>
    <w:rsid w:val="00714B1D"/>
    <w:rsid w:val="00714B88"/>
    <w:rsid w:val="00714BAA"/>
    <w:rsid w:val="0071501C"/>
    <w:rsid w:val="007159F2"/>
    <w:rsid w:val="00715B7D"/>
    <w:rsid w:val="00715EB7"/>
    <w:rsid w:val="00716915"/>
    <w:rsid w:val="00716A68"/>
    <w:rsid w:val="00716C1F"/>
    <w:rsid w:val="00716F7F"/>
    <w:rsid w:val="007170C9"/>
    <w:rsid w:val="007172A6"/>
    <w:rsid w:val="0071749F"/>
    <w:rsid w:val="007175E5"/>
    <w:rsid w:val="0071761C"/>
    <w:rsid w:val="00717830"/>
    <w:rsid w:val="007178D0"/>
    <w:rsid w:val="00717952"/>
    <w:rsid w:val="00717C50"/>
    <w:rsid w:val="0072011D"/>
    <w:rsid w:val="00720178"/>
    <w:rsid w:val="00720397"/>
    <w:rsid w:val="00720799"/>
    <w:rsid w:val="00720C3D"/>
    <w:rsid w:val="00720F1E"/>
    <w:rsid w:val="00721660"/>
    <w:rsid w:val="00721685"/>
    <w:rsid w:val="00721A4F"/>
    <w:rsid w:val="0072235D"/>
    <w:rsid w:val="007229FC"/>
    <w:rsid w:val="00722B59"/>
    <w:rsid w:val="00722D47"/>
    <w:rsid w:val="0072314D"/>
    <w:rsid w:val="007232EA"/>
    <w:rsid w:val="00723A22"/>
    <w:rsid w:val="00723C03"/>
    <w:rsid w:val="00723E0F"/>
    <w:rsid w:val="00723F10"/>
    <w:rsid w:val="00724450"/>
    <w:rsid w:val="007246FF"/>
    <w:rsid w:val="00724851"/>
    <w:rsid w:val="00724F01"/>
    <w:rsid w:val="007254B9"/>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440"/>
    <w:rsid w:val="0073475D"/>
    <w:rsid w:val="0073478C"/>
    <w:rsid w:val="00734D9A"/>
    <w:rsid w:val="00735103"/>
    <w:rsid w:val="0073538B"/>
    <w:rsid w:val="00736098"/>
    <w:rsid w:val="007363EE"/>
    <w:rsid w:val="007365B4"/>
    <w:rsid w:val="0073673E"/>
    <w:rsid w:val="00736839"/>
    <w:rsid w:val="00737E2C"/>
    <w:rsid w:val="00740467"/>
    <w:rsid w:val="0074224F"/>
    <w:rsid w:val="00742605"/>
    <w:rsid w:val="00742C21"/>
    <w:rsid w:val="00742C6D"/>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6FB3"/>
    <w:rsid w:val="007471A6"/>
    <w:rsid w:val="00747236"/>
    <w:rsid w:val="007473AB"/>
    <w:rsid w:val="00747433"/>
    <w:rsid w:val="0074744F"/>
    <w:rsid w:val="00747638"/>
    <w:rsid w:val="007476EF"/>
    <w:rsid w:val="007500CC"/>
    <w:rsid w:val="00750306"/>
    <w:rsid w:val="007504CE"/>
    <w:rsid w:val="0075066B"/>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3BF0"/>
    <w:rsid w:val="00754688"/>
    <w:rsid w:val="007549E4"/>
    <w:rsid w:val="00754A34"/>
    <w:rsid w:val="00754A3E"/>
    <w:rsid w:val="00754C52"/>
    <w:rsid w:val="0075561E"/>
    <w:rsid w:val="007560C1"/>
    <w:rsid w:val="0075611A"/>
    <w:rsid w:val="00756207"/>
    <w:rsid w:val="0075640B"/>
    <w:rsid w:val="00756758"/>
    <w:rsid w:val="00756919"/>
    <w:rsid w:val="00756CC7"/>
    <w:rsid w:val="00756D85"/>
    <w:rsid w:val="00756F0B"/>
    <w:rsid w:val="0075729F"/>
    <w:rsid w:val="0075731D"/>
    <w:rsid w:val="007577D3"/>
    <w:rsid w:val="00757BCA"/>
    <w:rsid w:val="00757EF1"/>
    <w:rsid w:val="00760124"/>
    <w:rsid w:val="00760616"/>
    <w:rsid w:val="00760938"/>
    <w:rsid w:val="00760CC8"/>
    <w:rsid w:val="00760D60"/>
    <w:rsid w:val="00761460"/>
    <w:rsid w:val="007615BA"/>
    <w:rsid w:val="0076175B"/>
    <w:rsid w:val="00762B77"/>
    <w:rsid w:val="00762EEB"/>
    <w:rsid w:val="00763149"/>
    <w:rsid w:val="00763221"/>
    <w:rsid w:val="00763439"/>
    <w:rsid w:val="00763513"/>
    <w:rsid w:val="007637D1"/>
    <w:rsid w:val="00763BB3"/>
    <w:rsid w:val="00763FB1"/>
    <w:rsid w:val="007640E2"/>
    <w:rsid w:val="0076445B"/>
    <w:rsid w:val="007644F1"/>
    <w:rsid w:val="00764A48"/>
    <w:rsid w:val="00764B56"/>
    <w:rsid w:val="00764E1B"/>
    <w:rsid w:val="00765A73"/>
    <w:rsid w:val="00766190"/>
    <w:rsid w:val="0076631E"/>
    <w:rsid w:val="00767592"/>
    <w:rsid w:val="00767600"/>
    <w:rsid w:val="007677B3"/>
    <w:rsid w:val="00767A6E"/>
    <w:rsid w:val="00767C42"/>
    <w:rsid w:val="00771401"/>
    <w:rsid w:val="00771472"/>
    <w:rsid w:val="00771D1D"/>
    <w:rsid w:val="00771F3C"/>
    <w:rsid w:val="00772196"/>
    <w:rsid w:val="007726BA"/>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BB9"/>
    <w:rsid w:val="00780C65"/>
    <w:rsid w:val="007815C1"/>
    <w:rsid w:val="007824FA"/>
    <w:rsid w:val="007824FD"/>
    <w:rsid w:val="007828CC"/>
    <w:rsid w:val="00782EB1"/>
    <w:rsid w:val="00782F14"/>
    <w:rsid w:val="00783039"/>
    <w:rsid w:val="0078356F"/>
    <w:rsid w:val="00783B0E"/>
    <w:rsid w:val="00783CCB"/>
    <w:rsid w:val="0078684D"/>
    <w:rsid w:val="00786B5D"/>
    <w:rsid w:val="00787267"/>
    <w:rsid w:val="0078755C"/>
    <w:rsid w:val="00787E7E"/>
    <w:rsid w:val="007905EA"/>
    <w:rsid w:val="007914CF"/>
    <w:rsid w:val="00791995"/>
    <w:rsid w:val="00791EC7"/>
    <w:rsid w:val="0079333D"/>
    <w:rsid w:val="00793649"/>
    <w:rsid w:val="00793A14"/>
    <w:rsid w:val="00794129"/>
    <w:rsid w:val="0079465A"/>
    <w:rsid w:val="00794BF9"/>
    <w:rsid w:val="007954EC"/>
    <w:rsid w:val="00795658"/>
    <w:rsid w:val="00795C77"/>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A3"/>
    <w:rsid w:val="007A3F59"/>
    <w:rsid w:val="007A43E6"/>
    <w:rsid w:val="007A46AB"/>
    <w:rsid w:val="007A4EAC"/>
    <w:rsid w:val="007A59F7"/>
    <w:rsid w:val="007A5C50"/>
    <w:rsid w:val="007A5C86"/>
    <w:rsid w:val="007A5D53"/>
    <w:rsid w:val="007A5EA8"/>
    <w:rsid w:val="007A64CB"/>
    <w:rsid w:val="007A671C"/>
    <w:rsid w:val="007A6B35"/>
    <w:rsid w:val="007A6BF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1C1"/>
    <w:rsid w:val="007B358D"/>
    <w:rsid w:val="007B394E"/>
    <w:rsid w:val="007B3AD1"/>
    <w:rsid w:val="007B3FAD"/>
    <w:rsid w:val="007B4981"/>
    <w:rsid w:val="007B4B02"/>
    <w:rsid w:val="007B4C65"/>
    <w:rsid w:val="007B4D8D"/>
    <w:rsid w:val="007B50CB"/>
    <w:rsid w:val="007B5BEC"/>
    <w:rsid w:val="007B6341"/>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36E"/>
    <w:rsid w:val="007C2628"/>
    <w:rsid w:val="007C28A3"/>
    <w:rsid w:val="007C2EDB"/>
    <w:rsid w:val="007C2FDD"/>
    <w:rsid w:val="007C3E54"/>
    <w:rsid w:val="007C4099"/>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3C"/>
    <w:rsid w:val="007D259E"/>
    <w:rsid w:val="007D27A0"/>
    <w:rsid w:val="007D27BF"/>
    <w:rsid w:val="007D2C43"/>
    <w:rsid w:val="007D2FC2"/>
    <w:rsid w:val="007D32D9"/>
    <w:rsid w:val="007D385C"/>
    <w:rsid w:val="007D386A"/>
    <w:rsid w:val="007D3C57"/>
    <w:rsid w:val="007D3DEB"/>
    <w:rsid w:val="007D433C"/>
    <w:rsid w:val="007D43C8"/>
    <w:rsid w:val="007D4B49"/>
    <w:rsid w:val="007D4DA3"/>
    <w:rsid w:val="007D50EF"/>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235F"/>
    <w:rsid w:val="007E366F"/>
    <w:rsid w:val="007E372F"/>
    <w:rsid w:val="007E3D10"/>
    <w:rsid w:val="007E3DAF"/>
    <w:rsid w:val="007E4039"/>
    <w:rsid w:val="007E4300"/>
    <w:rsid w:val="007E46AA"/>
    <w:rsid w:val="007E4860"/>
    <w:rsid w:val="007E5AF9"/>
    <w:rsid w:val="007E5E46"/>
    <w:rsid w:val="007E5FBD"/>
    <w:rsid w:val="007E6114"/>
    <w:rsid w:val="007E6118"/>
    <w:rsid w:val="007E6317"/>
    <w:rsid w:val="007E66D4"/>
    <w:rsid w:val="007E67AB"/>
    <w:rsid w:val="007E711A"/>
    <w:rsid w:val="007E7CAB"/>
    <w:rsid w:val="007F0095"/>
    <w:rsid w:val="007F027F"/>
    <w:rsid w:val="007F0A8E"/>
    <w:rsid w:val="007F1486"/>
    <w:rsid w:val="007F1922"/>
    <w:rsid w:val="007F1A73"/>
    <w:rsid w:val="007F1E1B"/>
    <w:rsid w:val="007F2469"/>
    <w:rsid w:val="007F261C"/>
    <w:rsid w:val="007F26B9"/>
    <w:rsid w:val="007F2D0A"/>
    <w:rsid w:val="007F3594"/>
    <w:rsid w:val="007F3955"/>
    <w:rsid w:val="007F3C30"/>
    <w:rsid w:val="007F3DE0"/>
    <w:rsid w:val="007F3FBD"/>
    <w:rsid w:val="007F47C0"/>
    <w:rsid w:val="007F493D"/>
    <w:rsid w:val="007F4A8B"/>
    <w:rsid w:val="007F4F40"/>
    <w:rsid w:val="007F5266"/>
    <w:rsid w:val="007F552E"/>
    <w:rsid w:val="007F55BB"/>
    <w:rsid w:val="007F5D55"/>
    <w:rsid w:val="007F645F"/>
    <w:rsid w:val="007F65D2"/>
    <w:rsid w:val="007F68D0"/>
    <w:rsid w:val="007F7427"/>
    <w:rsid w:val="007F7D8D"/>
    <w:rsid w:val="008005A5"/>
    <w:rsid w:val="0080109A"/>
    <w:rsid w:val="00801D3D"/>
    <w:rsid w:val="00802A67"/>
    <w:rsid w:val="00802AC3"/>
    <w:rsid w:val="00802C06"/>
    <w:rsid w:val="00802F07"/>
    <w:rsid w:val="00803191"/>
    <w:rsid w:val="00803336"/>
    <w:rsid w:val="008033CF"/>
    <w:rsid w:val="0080390E"/>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B2A"/>
    <w:rsid w:val="00807C5A"/>
    <w:rsid w:val="00810323"/>
    <w:rsid w:val="00810437"/>
    <w:rsid w:val="00810731"/>
    <w:rsid w:val="00810A5E"/>
    <w:rsid w:val="00810E18"/>
    <w:rsid w:val="00810E88"/>
    <w:rsid w:val="008118E7"/>
    <w:rsid w:val="00811B9D"/>
    <w:rsid w:val="00811F5D"/>
    <w:rsid w:val="00812E76"/>
    <w:rsid w:val="008133B7"/>
    <w:rsid w:val="0081376F"/>
    <w:rsid w:val="00813A7A"/>
    <w:rsid w:val="008151DF"/>
    <w:rsid w:val="008156A6"/>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3E0"/>
    <w:rsid w:val="00822468"/>
    <w:rsid w:val="0082247B"/>
    <w:rsid w:val="008224F6"/>
    <w:rsid w:val="008225D7"/>
    <w:rsid w:val="008228BE"/>
    <w:rsid w:val="0082296E"/>
    <w:rsid w:val="00822D2E"/>
    <w:rsid w:val="0082335D"/>
    <w:rsid w:val="00824088"/>
    <w:rsid w:val="00824275"/>
    <w:rsid w:val="00824804"/>
    <w:rsid w:val="008253A9"/>
    <w:rsid w:val="0082544A"/>
    <w:rsid w:val="008258A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2771"/>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37767"/>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6FC"/>
    <w:rsid w:val="008457EB"/>
    <w:rsid w:val="0084616B"/>
    <w:rsid w:val="008465A7"/>
    <w:rsid w:val="008466CE"/>
    <w:rsid w:val="008468FA"/>
    <w:rsid w:val="00846A26"/>
    <w:rsid w:val="00846B5F"/>
    <w:rsid w:val="00846C66"/>
    <w:rsid w:val="00846CDC"/>
    <w:rsid w:val="00847188"/>
    <w:rsid w:val="00850035"/>
    <w:rsid w:val="00850040"/>
    <w:rsid w:val="008503AB"/>
    <w:rsid w:val="008505C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A36"/>
    <w:rsid w:val="00856D76"/>
    <w:rsid w:val="008571A0"/>
    <w:rsid w:val="00857CE5"/>
    <w:rsid w:val="00857D1C"/>
    <w:rsid w:val="00857E50"/>
    <w:rsid w:val="008602EE"/>
    <w:rsid w:val="00860850"/>
    <w:rsid w:val="00860A58"/>
    <w:rsid w:val="00860AA3"/>
    <w:rsid w:val="00860C68"/>
    <w:rsid w:val="00861075"/>
    <w:rsid w:val="008617D3"/>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56F"/>
    <w:rsid w:val="00865722"/>
    <w:rsid w:val="00865789"/>
    <w:rsid w:val="008659AE"/>
    <w:rsid w:val="00865ED8"/>
    <w:rsid w:val="0086604F"/>
    <w:rsid w:val="00866788"/>
    <w:rsid w:val="0086682F"/>
    <w:rsid w:val="00866855"/>
    <w:rsid w:val="00866C9F"/>
    <w:rsid w:val="008672DC"/>
    <w:rsid w:val="008673F8"/>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CE9"/>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57D"/>
    <w:rsid w:val="00877794"/>
    <w:rsid w:val="00877AC8"/>
    <w:rsid w:val="00877BD4"/>
    <w:rsid w:val="00880528"/>
    <w:rsid w:val="008808AE"/>
    <w:rsid w:val="008809A2"/>
    <w:rsid w:val="008809E0"/>
    <w:rsid w:val="00880C12"/>
    <w:rsid w:val="00881319"/>
    <w:rsid w:val="0088185F"/>
    <w:rsid w:val="00881CBD"/>
    <w:rsid w:val="00881E8A"/>
    <w:rsid w:val="00882083"/>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B6A"/>
    <w:rsid w:val="00891073"/>
    <w:rsid w:val="0089115E"/>
    <w:rsid w:val="00891771"/>
    <w:rsid w:val="00891C0E"/>
    <w:rsid w:val="00891FD2"/>
    <w:rsid w:val="00892B81"/>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D30"/>
    <w:rsid w:val="008A0F01"/>
    <w:rsid w:val="008A1AAB"/>
    <w:rsid w:val="008A1BD5"/>
    <w:rsid w:val="008A1C70"/>
    <w:rsid w:val="008A1E03"/>
    <w:rsid w:val="008A2545"/>
    <w:rsid w:val="008A2B10"/>
    <w:rsid w:val="008A2E0E"/>
    <w:rsid w:val="008A2ED7"/>
    <w:rsid w:val="008A3D32"/>
    <w:rsid w:val="008A3EBF"/>
    <w:rsid w:val="008A415C"/>
    <w:rsid w:val="008A41C2"/>
    <w:rsid w:val="008A42F7"/>
    <w:rsid w:val="008A47EC"/>
    <w:rsid w:val="008A501C"/>
    <w:rsid w:val="008A51FB"/>
    <w:rsid w:val="008A55F1"/>
    <w:rsid w:val="008A5662"/>
    <w:rsid w:val="008A5844"/>
    <w:rsid w:val="008A5B4A"/>
    <w:rsid w:val="008A5EB0"/>
    <w:rsid w:val="008A66FE"/>
    <w:rsid w:val="008A68D5"/>
    <w:rsid w:val="008A68F8"/>
    <w:rsid w:val="008A6D8B"/>
    <w:rsid w:val="008A70D7"/>
    <w:rsid w:val="008A7188"/>
    <w:rsid w:val="008A7606"/>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BD3"/>
    <w:rsid w:val="008B5F63"/>
    <w:rsid w:val="008B63FC"/>
    <w:rsid w:val="008B67EC"/>
    <w:rsid w:val="008B6C92"/>
    <w:rsid w:val="008B6D84"/>
    <w:rsid w:val="008B6FE2"/>
    <w:rsid w:val="008B7F2C"/>
    <w:rsid w:val="008C0453"/>
    <w:rsid w:val="008C067A"/>
    <w:rsid w:val="008C0A56"/>
    <w:rsid w:val="008C0BF5"/>
    <w:rsid w:val="008C0C6D"/>
    <w:rsid w:val="008C0CAC"/>
    <w:rsid w:val="008C0CB8"/>
    <w:rsid w:val="008C0CDD"/>
    <w:rsid w:val="008C0DC7"/>
    <w:rsid w:val="008C1A59"/>
    <w:rsid w:val="008C254F"/>
    <w:rsid w:val="008C2766"/>
    <w:rsid w:val="008C2CC1"/>
    <w:rsid w:val="008C3259"/>
    <w:rsid w:val="008C37CD"/>
    <w:rsid w:val="008C3CB0"/>
    <w:rsid w:val="008C49F7"/>
    <w:rsid w:val="008C4B21"/>
    <w:rsid w:val="008C50E0"/>
    <w:rsid w:val="008C55FE"/>
    <w:rsid w:val="008C58B5"/>
    <w:rsid w:val="008C5AAC"/>
    <w:rsid w:val="008C6C1B"/>
    <w:rsid w:val="008C6D79"/>
    <w:rsid w:val="008C6F0E"/>
    <w:rsid w:val="008C753D"/>
    <w:rsid w:val="008C7A70"/>
    <w:rsid w:val="008C7CBC"/>
    <w:rsid w:val="008C7FFC"/>
    <w:rsid w:val="008D01DD"/>
    <w:rsid w:val="008D0A03"/>
    <w:rsid w:val="008D10BB"/>
    <w:rsid w:val="008D20D6"/>
    <w:rsid w:val="008D2ABC"/>
    <w:rsid w:val="008D2FCF"/>
    <w:rsid w:val="008D32CA"/>
    <w:rsid w:val="008D3391"/>
    <w:rsid w:val="008D3491"/>
    <w:rsid w:val="008D35A1"/>
    <w:rsid w:val="008D3B85"/>
    <w:rsid w:val="008D4377"/>
    <w:rsid w:val="008D495D"/>
    <w:rsid w:val="008D5B1F"/>
    <w:rsid w:val="008D62A3"/>
    <w:rsid w:val="008D687F"/>
    <w:rsid w:val="008D6B0F"/>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0D9D"/>
    <w:rsid w:val="008E10F4"/>
    <w:rsid w:val="008E151F"/>
    <w:rsid w:val="008E1823"/>
    <w:rsid w:val="008E1DF2"/>
    <w:rsid w:val="008E1F97"/>
    <w:rsid w:val="008E2782"/>
    <w:rsid w:val="008E2950"/>
    <w:rsid w:val="008E2B6F"/>
    <w:rsid w:val="008E340A"/>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272D"/>
    <w:rsid w:val="008F3107"/>
    <w:rsid w:val="008F4E6A"/>
    <w:rsid w:val="008F506D"/>
    <w:rsid w:val="008F58C5"/>
    <w:rsid w:val="008F5B10"/>
    <w:rsid w:val="008F5EF0"/>
    <w:rsid w:val="008F6944"/>
    <w:rsid w:val="008F6A01"/>
    <w:rsid w:val="008F740B"/>
    <w:rsid w:val="008F773A"/>
    <w:rsid w:val="008F7AA8"/>
    <w:rsid w:val="00900558"/>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B1B"/>
    <w:rsid w:val="00911395"/>
    <w:rsid w:val="00911525"/>
    <w:rsid w:val="00912095"/>
    <w:rsid w:val="00912362"/>
    <w:rsid w:val="0091241B"/>
    <w:rsid w:val="00912598"/>
    <w:rsid w:val="009129C7"/>
    <w:rsid w:val="009129F0"/>
    <w:rsid w:val="00912AA9"/>
    <w:rsid w:val="009131BC"/>
    <w:rsid w:val="009132CC"/>
    <w:rsid w:val="00913352"/>
    <w:rsid w:val="0091363D"/>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A5"/>
    <w:rsid w:val="00921A00"/>
    <w:rsid w:val="00921F65"/>
    <w:rsid w:val="009229D4"/>
    <w:rsid w:val="00922DB8"/>
    <w:rsid w:val="009232AD"/>
    <w:rsid w:val="009233D7"/>
    <w:rsid w:val="00923887"/>
    <w:rsid w:val="009241F3"/>
    <w:rsid w:val="00924243"/>
    <w:rsid w:val="00924719"/>
    <w:rsid w:val="00924905"/>
    <w:rsid w:val="0092603D"/>
    <w:rsid w:val="009265C7"/>
    <w:rsid w:val="009266F4"/>
    <w:rsid w:val="00926788"/>
    <w:rsid w:val="009268B8"/>
    <w:rsid w:val="00926F83"/>
    <w:rsid w:val="00927511"/>
    <w:rsid w:val="009302AD"/>
    <w:rsid w:val="0093068F"/>
    <w:rsid w:val="00930774"/>
    <w:rsid w:val="00930A84"/>
    <w:rsid w:val="00930DC4"/>
    <w:rsid w:val="00930F6D"/>
    <w:rsid w:val="009310EB"/>
    <w:rsid w:val="00931212"/>
    <w:rsid w:val="00931556"/>
    <w:rsid w:val="009315BF"/>
    <w:rsid w:val="009317D1"/>
    <w:rsid w:val="0093190C"/>
    <w:rsid w:val="00932158"/>
    <w:rsid w:val="00932584"/>
    <w:rsid w:val="009331FA"/>
    <w:rsid w:val="009335BA"/>
    <w:rsid w:val="00933B62"/>
    <w:rsid w:val="00933D06"/>
    <w:rsid w:val="00933D4B"/>
    <w:rsid w:val="0093402F"/>
    <w:rsid w:val="009340EC"/>
    <w:rsid w:val="00934326"/>
    <w:rsid w:val="00934603"/>
    <w:rsid w:val="00934955"/>
    <w:rsid w:val="0093521A"/>
    <w:rsid w:val="009353A7"/>
    <w:rsid w:val="00935A11"/>
    <w:rsid w:val="00935E0F"/>
    <w:rsid w:val="009364BC"/>
    <w:rsid w:val="0093741D"/>
    <w:rsid w:val="00940B9A"/>
    <w:rsid w:val="00940E3E"/>
    <w:rsid w:val="009419A9"/>
    <w:rsid w:val="00942021"/>
    <w:rsid w:val="00942051"/>
    <w:rsid w:val="00942431"/>
    <w:rsid w:val="009425B0"/>
    <w:rsid w:val="00942CB7"/>
    <w:rsid w:val="0094364C"/>
    <w:rsid w:val="009437F5"/>
    <w:rsid w:val="0094395D"/>
    <w:rsid w:val="00943C9F"/>
    <w:rsid w:val="00943E5F"/>
    <w:rsid w:val="00943F66"/>
    <w:rsid w:val="00944096"/>
    <w:rsid w:val="00944770"/>
    <w:rsid w:val="009448E2"/>
    <w:rsid w:val="00944E18"/>
    <w:rsid w:val="00944E1D"/>
    <w:rsid w:val="0094501D"/>
    <w:rsid w:val="00945363"/>
    <w:rsid w:val="009454F1"/>
    <w:rsid w:val="00945872"/>
    <w:rsid w:val="00945D18"/>
    <w:rsid w:val="009461DE"/>
    <w:rsid w:val="009461F3"/>
    <w:rsid w:val="009463D0"/>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94D"/>
    <w:rsid w:val="00973C03"/>
    <w:rsid w:val="009744E1"/>
    <w:rsid w:val="009746B8"/>
    <w:rsid w:val="00974AEA"/>
    <w:rsid w:val="00974C85"/>
    <w:rsid w:val="00975A95"/>
    <w:rsid w:val="0097616D"/>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6F4"/>
    <w:rsid w:val="009809A0"/>
    <w:rsid w:val="00980A05"/>
    <w:rsid w:val="00980A7F"/>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1D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AA8"/>
    <w:rsid w:val="00987D9C"/>
    <w:rsid w:val="0099053D"/>
    <w:rsid w:val="00990DAC"/>
    <w:rsid w:val="0099119C"/>
    <w:rsid w:val="0099189C"/>
    <w:rsid w:val="00991C2C"/>
    <w:rsid w:val="00991FD7"/>
    <w:rsid w:val="00992207"/>
    <w:rsid w:val="009923DA"/>
    <w:rsid w:val="0099259C"/>
    <w:rsid w:val="00992CB4"/>
    <w:rsid w:val="00992DF8"/>
    <w:rsid w:val="009938C4"/>
    <w:rsid w:val="00993D0A"/>
    <w:rsid w:val="00993DBF"/>
    <w:rsid w:val="009942DE"/>
    <w:rsid w:val="00994A8F"/>
    <w:rsid w:val="00994E18"/>
    <w:rsid w:val="0099516F"/>
    <w:rsid w:val="009957C8"/>
    <w:rsid w:val="00995B8F"/>
    <w:rsid w:val="00995BF1"/>
    <w:rsid w:val="00995EEF"/>
    <w:rsid w:val="00996279"/>
    <w:rsid w:val="0099654C"/>
    <w:rsid w:val="00996569"/>
    <w:rsid w:val="00996819"/>
    <w:rsid w:val="0099745B"/>
    <w:rsid w:val="00997652"/>
    <w:rsid w:val="0099794C"/>
    <w:rsid w:val="00997FA3"/>
    <w:rsid w:val="009A068F"/>
    <w:rsid w:val="009A071C"/>
    <w:rsid w:val="009A0AD3"/>
    <w:rsid w:val="009A0BD5"/>
    <w:rsid w:val="009A1303"/>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A7A8A"/>
    <w:rsid w:val="009B0251"/>
    <w:rsid w:val="009B0320"/>
    <w:rsid w:val="009B0374"/>
    <w:rsid w:val="009B069F"/>
    <w:rsid w:val="009B07B1"/>
    <w:rsid w:val="009B0A6A"/>
    <w:rsid w:val="009B0D21"/>
    <w:rsid w:val="009B0D22"/>
    <w:rsid w:val="009B0D6C"/>
    <w:rsid w:val="009B17BE"/>
    <w:rsid w:val="009B1CF4"/>
    <w:rsid w:val="009B1DA2"/>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3B8B"/>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58E"/>
    <w:rsid w:val="009C7849"/>
    <w:rsid w:val="009C7B1D"/>
    <w:rsid w:val="009C7CAD"/>
    <w:rsid w:val="009C7DFE"/>
    <w:rsid w:val="009D0478"/>
    <w:rsid w:val="009D0E66"/>
    <w:rsid w:val="009D0FE4"/>
    <w:rsid w:val="009D12FB"/>
    <w:rsid w:val="009D167B"/>
    <w:rsid w:val="009D1974"/>
    <w:rsid w:val="009D25AF"/>
    <w:rsid w:val="009D265E"/>
    <w:rsid w:val="009D3557"/>
    <w:rsid w:val="009D362B"/>
    <w:rsid w:val="009D3C12"/>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5A9"/>
    <w:rsid w:val="009E179E"/>
    <w:rsid w:val="009E189B"/>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D1A"/>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4B4"/>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B9"/>
    <w:rsid w:val="00A038FA"/>
    <w:rsid w:val="00A03B8A"/>
    <w:rsid w:val="00A0426E"/>
    <w:rsid w:val="00A0471E"/>
    <w:rsid w:val="00A04EB6"/>
    <w:rsid w:val="00A05340"/>
    <w:rsid w:val="00A05672"/>
    <w:rsid w:val="00A057D6"/>
    <w:rsid w:val="00A05B21"/>
    <w:rsid w:val="00A05FA9"/>
    <w:rsid w:val="00A05FC4"/>
    <w:rsid w:val="00A06132"/>
    <w:rsid w:val="00A0622E"/>
    <w:rsid w:val="00A064FF"/>
    <w:rsid w:val="00A06893"/>
    <w:rsid w:val="00A074C4"/>
    <w:rsid w:val="00A076D0"/>
    <w:rsid w:val="00A07DAF"/>
    <w:rsid w:val="00A10733"/>
    <w:rsid w:val="00A10E52"/>
    <w:rsid w:val="00A111F6"/>
    <w:rsid w:val="00A118CC"/>
    <w:rsid w:val="00A11D77"/>
    <w:rsid w:val="00A11F9C"/>
    <w:rsid w:val="00A12A15"/>
    <w:rsid w:val="00A12CD1"/>
    <w:rsid w:val="00A12F44"/>
    <w:rsid w:val="00A136DF"/>
    <w:rsid w:val="00A13BA6"/>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4A4F"/>
    <w:rsid w:val="00A24DF1"/>
    <w:rsid w:val="00A252CA"/>
    <w:rsid w:val="00A2556E"/>
    <w:rsid w:val="00A25799"/>
    <w:rsid w:val="00A259C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8AF"/>
    <w:rsid w:val="00A33C65"/>
    <w:rsid w:val="00A341EB"/>
    <w:rsid w:val="00A34511"/>
    <w:rsid w:val="00A34786"/>
    <w:rsid w:val="00A34A7C"/>
    <w:rsid w:val="00A354C4"/>
    <w:rsid w:val="00A35B06"/>
    <w:rsid w:val="00A35C81"/>
    <w:rsid w:val="00A35F49"/>
    <w:rsid w:val="00A363F9"/>
    <w:rsid w:val="00A36574"/>
    <w:rsid w:val="00A365FD"/>
    <w:rsid w:val="00A36A7B"/>
    <w:rsid w:val="00A36D7E"/>
    <w:rsid w:val="00A377DC"/>
    <w:rsid w:val="00A37E3F"/>
    <w:rsid w:val="00A37F39"/>
    <w:rsid w:val="00A4008A"/>
    <w:rsid w:val="00A4015B"/>
    <w:rsid w:val="00A40186"/>
    <w:rsid w:val="00A403E2"/>
    <w:rsid w:val="00A40492"/>
    <w:rsid w:val="00A407D8"/>
    <w:rsid w:val="00A40980"/>
    <w:rsid w:val="00A40C44"/>
    <w:rsid w:val="00A40D3B"/>
    <w:rsid w:val="00A41054"/>
    <w:rsid w:val="00A411DE"/>
    <w:rsid w:val="00A412D7"/>
    <w:rsid w:val="00A4130E"/>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564"/>
    <w:rsid w:val="00A45BEC"/>
    <w:rsid w:val="00A466BF"/>
    <w:rsid w:val="00A46A3C"/>
    <w:rsid w:val="00A476D0"/>
    <w:rsid w:val="00A47888"/>
    <w:rsid w:val="00A47C2A"/>
    <w:rsid w:val="00A47C3B"/>
    <w:rsid w:val="00A47FA8"/>
    <w:rsid w:val="00A502A9"/>
    <w:rsid w:val="00A50539"/>
    <w:rsid w:val="00A50980"/>
    <w:rsid w:val="00A50AD2"/>
    <w:rsid w:val="00A50E81"/>
    <w:rsid w:val="00A5123A"/>
    <w:rsid w:val="00A52037"/>
    <w:rsid w:val="00A522E1"/>
    <w:rsid w:val="00A52395"/>
    <w:rsid w:val="00A52543"/>
    <w:rsid w:val="00A5287D"/>
    <w:rsid w:val="00A52B06"/>
    <w:rsid w:val="00A52CBF"/>
    <w:rsid w:val="00A52D0A"/>
    <w:rsid w:val="00A533B6"/>
    <w:rsid w:val="00A53579"/>
    <w:rsid w:val="00A541C3"/>
    <w:rsid w:val="00A54A7D"/>
    <w:rsid w:val="00A54C04"/>
    <w:rsid w:val="00A54F04"/>
    <w:rsid w:val="00A54FF1"/>
    <w:rsid w:val="00A55ABD"/>
    <w:rsid w:val="00A56112"/>
    <w:rsid w:val="00A566AB"/>
    <w:rsid w:val="00A56F7B"/>
    <w:rsid w:val="00A572C6"/>
    <w:rsid w:val="00A5759F"/>
    <w:rsid w:val="00A5767E"/>
    <w:rsid w:val="00A57B38"/>
    <w:rsid w:val="00A605A9"/>
    <w:rsid w:val="00A60EF1"/>
    <w:rsid w:val="00A6152A"/>
    <w:rsid w:val="00A61662"/>
    <w:rsid w:val="00A6280C"/>
    <w:rsid w:val="00A62987"/>
    <w:rsid w:val="00A63B4D"/>
    <w:rsid w:val="00A64B00"/>
    <w:rsid w:val="00A64E3A"/>
    <w:rsid w:val="00A6505D"/>
    <w:rsid w:val="00A6515D"/>
    <w:rsid w:val="00A65C4D"/>
    <w:rsid w:val="00A669FC"/>
    <w:rsid w:val="00A66C4A"/>
    <w:rsid w:val="00A673FE"/>
    <w:rsid w:val="00A67DD7"/>
    <w:rsid w:val="00A70046"/>
    <w:rsid w:val="00A70301"/>
    <w:rsid w:val="00A703A4"/>
    <w:rsid w:val="00A703D9"/>
    <w:rsid w:val="00A70451"/>
    <w:rsid w:val="00A71064"/>
    <w:rsid w:val="00A71204"/>
    <w:rsid w:val="00A7164B"/>
    <w:rsid w:val="00A71672"/>
    <w:rsid w:val="00A71A31"/>
    <w:rsid w:val="00A71B0B"/>
    <w:rsid w:val="00A71E19"/>
    <w:rsid w:val="00A71F12"/>
    <w:rsid w:val="00A7211E"/>
    <w:rsid w:val="00A72797"/>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E2B"/>
    <w:rsid w:val="00A772CF"/>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751"/>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86F"/>
    <w:rsid w:val="00A9298F"/>
    <w:rsid w:val="00A92AB9"/>
    <w:rsid w:val="00A9372B"/>
    <w:rsid w:val="00A948DE"/>
    <w:rsid w:val="00A95C00"/>
    <w:rsid w:val="00A963D9"/>
    <w:rsid w:val="00A96574"/>
    <w:rsid w:val="00A96935"/>
    <w:rsid w:val="00A9694C"/>
    <w:rsid w:val="00A96AE7"/>
    <w:rsid w:val="00A96B06"/>
    <w:rsid w:val="00A96C3F"/>
    <w:rsid w:val="00A97131"/>
    <w:rsid w:val="00A9748C"/>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43"/>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1773"/>
    <w:rsid w:val="00AB19D5"/>
    <w:rsid w:val="00AB1CDA"/>
    <w:rsid w:val="00AB1DB6"/>
    <w:rsid w:val="00AB1E97"/>
    <w:rsid w:val="00AB1EF5"/>
    <w:rsid w:val="00AB23CE"/>
    <w:rsid w:val="00AB24F9"/>
    <w:rsid w:val="00AB2536"/>
    <w:rsid w:val="00AB29B3"/>
    <w:rsid w:val="00AB353C"/>
    <w:rsid w:val="00AB3AF0"/>
    <w:rsid w:val="00AB3FC9"/>
    <w:rsid w:val="00AB40F5"/>
    <w:rsid w:val="00AB47E6"/>
    <w:rsid w:val="00AB4A37"/>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63B"/>
    <w:rsid w:val="00AC2764"/>
    <w:rsid w:val="00AC28B9"/>
    <w:rsid w:val="00AC330E"/>
    <w:rsid w:val="00AC36BE"/>
    <w:rsid w:val="00AC3958"/>
    <w:rsid w:val="00AC3AFB"/>
    <w:rsid w:val="00AC3F8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782"/>
    <w:rsid w:val="00AD3F11"/>
    <w:rsid w:val="00AD44B1"/>
    <w:rsid w:val="00AD47E4"/>
    <w:rsid w:val="00AD4A09"/>
    <w:rsid w:val="00AD4C41"/>
    <w:rsid w:val="00AD4F62"/>
    <w:rsid w:val="00AD5082"/>
    <w:rsid w:val="00AD519B"/>
    <w:rsid w:val="00AD55B1"/>
    <w:rsid w:val="00AD5742"/>
    <w:rsid w:val="00AD57AB"/>
    <w:rsid w:val="00AD5F3B"/>
    <w:rsid w:val="00AD60B7"/>
    <w:rsid w:val="00AD75A7"/>
    <w:rsid w:val="00AD7756"/>
    <w:rsid w:val="00AE0047"/>
    <w:rsid w:val="00AE0148"/>
    <w:rsid w:val="00AE042E"/>
    <w:rsid w:val="00AE127C"/>
    <w:rsid w:val="00AE196F"/>
    <w:rsid w:val="00AE1A79"/>
    <w:rsid w:val="00AE230A"/>
    <w:rsid w:val="00AE23E1"/>
    <w:rsid w:val="00AE25B2"/>
    <w:rsid w:val="00AE25C0"/>
    <w:rsid w:val="00AE2EE6"/>
    <w:rsid w:val="00AE3834"/>
    <w:rsid w:val="00AE38EF"/>
    <w:rsid w:val="00AE3D39"/>
    <w:rsid w:val="00AE45D3"/>
    <w:rsid w:val="00AE4EA2"/>
    <w:rsid w:val="00AE5098"/>
    <w:rsid w:val="00AE5547"/>
    <w:rsid w:val="00AE5D5A"/>
    <w:rsid w:val="00AE6325"/>
    <w:rsid w:val="00AE6E48"/>
    <w:rsid w:val="00AE6FD4"/>
    <w:rsid w:val="00AE722C"/>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E79"/>
    <w:rsid w:val="00B12178"/>
    <w:rsid w:val="00B12581"/>
    <w:rsid w:val="00B12C19"/>
    <w:rsid w:val="00B12F57"/>
    <w:rsid w:val="00B1348B"/>
    <w:rsid w:val="00B13801"/>
    <w:rsid w:val="00B1385B"/>
    <w:rsid w:val="00B138E3"/>
    <w:rsid w:val="00B13B32"/>
    <w:rsid w:val="00B13F43"/>
    <w:rsid w:val="00B14020"/>
    <w:rsid w:val="00B14126"/>
    <w:rsid w:val="00B1444C"/>
    <w:rsid w:val="00B145CA"/>
    <w:rsid w:val="00B14D84"/>
    <w:rsid w:val="00B14E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A32"/>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2E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44C"/>
    <w:rsid w:val="00B4671C"/>
    <w:rsid w:val="00B471AF"/>
    <w:rsid w:val="00B477C5"/>
    <w:rsid w:val="00B50412"/>
    <w:rsid w:val="00B506AD"/>
    <w:rsid w:val="00B506BF"/>
    <w:rsid w:val="00B50B43"/>
    <w:rsid w:val="00B50BCF"/>
    <w:rsid w:val="00B51223"/>
    <w:rsid w:val="00B51A1B"/>
    <w:rsid w:val="00B51AA5"/>
    <w:rsid w:val="00B51CBE"/>
    <w:rsid w:val="00B51D81"/>
    <w:rsid w:val="00B526FF"/>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43A5"/>
    <w:rsid w:val="00B64491"/>
    <w:rsid w:val="00B6547E"/>
    <w:rsid w:val="00B6550A"/>
    <w:rsid w:val="00B6562F"/>
    <w:rsid w:val="00B65759"/>
    <w:rsid w:val="00B6576B"/>
    <w:rsid w:val="00B65EC3"/>
    <w:rsid w:val="00B6615D"/>
    <w:rsid w:val="00B666F3"/>
    <w:rsid w:val="00B668BF"/>
    <w:rsid w:val="00B66D58"/>
    <w:rsid w:val="00B66F36"/>
    <w:rsid w:val="00B67858"/>
    <w:rsid w:val="00B67AF9"/>
    <w:rsid w:val="00B67EB4"/>
    <w:rsid w:val="00B705BB"/>
    <w:rsid w:val="00B708F0"/>
    <w:rsid w:val="00B70C7B"/>
    <w:rsid w:val="00B70CAA"/>
    <w:rsid w:val="00B70E53"/>
    <w:rsid w:val="00B71330"/>
    <w:rsid w:val="00B71499"/>
    <w:rsid w:val="00B715BC"/>
    <w:rsid w:val="00B71879"/>
    <w:rsid w:val="00B71D4F"/>
    <w:rsid w:val="00B71FC8"/>
    <w:rsid w:val="00B721A7"/>
    <w:rsid w:val="00B7239B"/>
    <w:rsid w:val="00B726AA"/>
    <w:rsid w:val="00B7290E"/>
    <w:rsid w:val="00B7342D"/>
    <w:rsid w:val="00B7382B"/>
    <w:rsid w:val="00B73867"/>
    <w:rsid w:val="00B73EBD"/>
    <w:rsid w:val="00B7449C"/>
    <w:rsid w:val="00B759E4"/>
    <w:rsid w:val="00B75B19"/>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15"/>
    <w:rsid w:val="00B84C55"/>
    <w:rsid w:val="00B84F86"/>
    <w:rsid w:val="00B85456"/>
    <w:rsid w:val="00B856BC"/>
    <w:rsid w:val="00B85915"/>
    <w:rsid w:val="00B859C5"/>
    <w:rsid w:val="00B85B3D"/>
    <w:rsid w:val="00B86144"/>
    <w:rsid w:val="00B86780"/>
    <w:rsid w:val="00B86C2C"/>
    <w:rsid w:val="00B86D77"/>
    <w:rsid w:val="00B8705E"/>
    <w:rsid w:val="00B90162"/>
    <w:rsid w:val="00B91258"/>
    <w:rsid w:val="00B91459"/>
    <w:rsid w:val="00B915C9"/>
    <w:rsid w:val="00B916F2"/>
    <w:rsid w:val="00B91C84"/>
    <w:rsid w:val="00B92125"/>
    <w:rsid w:val="00B922D3"/>
    <w:rsid w:val="00B9287D"/>
    <w:rsid w:val="00B930DC"/>
    <w:rsid w:val="00B930DF"/>
    <w:rsid w:val="00B931A7"/>
    <w:rsid w:val="00B9363B"/>
    <w:rsid w:val="00B940B5"/>
    <w:rsid w:val="00B941F5"/>
    <w:rsid w:val="00B945AB"/>
    <w:rsid w:val="00B94C67"/>
    <w:rsid w:val="00B9513E"/>
    <w:rsid w:val="00B95347"/>
    <w:rsid w:val="00B955E5"/>
    <w:rsid w:val="00B958E8"/>
    <w:rsid w:val="00B95B32"/>
    <w:rsid w:val="00B95DCE"/>
    <w:rsid w:val="00B96324"/>
    <w:rsid w:val="00B9666C"/>
    <w:rsid w:val="00B9675B"/>
    <w:rsid w:val="00B96907"/>
    <w:rsid w:val="00B969ED"/>
    <w:rsid w:val="00B97553"/>
    <w:rsid w:val="00B977AF"/>
    <w:rsid w:val="00B978EF"/>
    <w:rsid w:val="00B97A9B"/>
    <w:rsid w:val="00B97FD3"/>
    <w:rsid w:val="00BA08D8"/>
    <w:rsid w:val="00BA1488"/>
    <w:rsid w:val="00BA21B8"/>
    <w:rsid w:val="00BA23D0"/>
    <w:rsid w:val="00BA291B"/>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7F3"/>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975"/>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6A"/>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19"/>
    <w:rsid w:val="00BE0D88"/>
    <w:rsid w:val="00BE10AA"/>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BDA"/>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249"/>
    <w:rsid w:val="00C06B9B"/>
    <w:rsid w:val="00C0772D"/>
    <w:rsid w:val="00C07A74"/>
    <w:rsid w:val="00C07E9D"/>
    <w:rsid w:val="00C07F8A"/>
    <w:rsid w:val="00C10529"/>
    <w:rsid w:val="00C10922"/>
    <w:rsid w:val="00C1099E"/>
    <w:rsid w:val="00C10A8D"/>
    <w:rsid w:val="00C10C58"/>
    <w:rsid w:val="00C10CE7"/>
    <w:rsid w:val="00C10D0F"/>
    <w:rsid w:val="00C10E21"/>
    <w:rsid w:val="00C10E50"/>
    <w:rsid w:val="00C11D2F"/>
    <w:rsid w:val="00C11EEF"/>
    <w:rsid w:val="00C1244F"/>
    <w:rsid w:val="00C12526"/>
    <w:rsid w:val="00C126CA"/>
    <w:rsid w:val="00C129CB"/>
    <w:rsid w:val="00C12FAC"/>
    <w:rsid w:val="00C130CD"/>
    <w:rsid w:val="00C131A8"/>
    <w:rsid w:val="00C134B6"/>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0BD7"/>
    <w:rsid w:val="00C215B6"/>
    <w:rsid w:val="00C2166C"/>
    <w:rsid w:val="00C21B8A"/>
    <w:rsid w:val="00C21BAF"/>
    <w:rsid w:val="00C226F1"/>
    <w:rsid w:val="00C22834"/>
    <w:rsid w:val="00C22C28"/>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861"/>
    <w:rsid w:val="00C2691E"/>
    <w:rsid w:val="00C26B09"/>
    <w:rsid w:val="00C26EDC"/>
    <w:rsid w:val="00C2767E"/>
    <w:rsid w:val="00C27F1C"/>
    <w:rsid w:val="00C30014"/>
    <w:rsid w:val="00C3019A"/>
    <w:rsid w:val="00C30338"/>
    <w:rsid w:val="00C30A3B"/>
    <w:rsid w:val="00C30A49"/>
    <w:rsid w:val="00C30CC7"/>
    <w:rsid w:val="00C30CE7"/>
    <w:rsid w:val="00C31507"/>
    <w:rsid w:val="00C3167C"/>
    <w:rsid w:val="00C31C55"/>
    <w:rsid w:val="00C31D47"/>
    <w:rsid w:val="00C3274B"/>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37FF2"/>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1677"/>
    <w:rsid w:val="00C52246"/>
    <w:rsid w:val="00C5233D"/>
    <w:rsid w:val="00C525C7"/>
    <w:rsid w:val="00C52D1B"/>
    <w:rsid w:val="00C53215"/>
    <w:rsid w:val="00C53CB6"/>
    <w:rsid w:val="00C544B5"/>
    <w:rsid w:val="00C5486B"/>
    <w:rsid w:val="00C54964"/>
    <w:rsid w:val="00C54C5F"/>
    <w:rsid w:val="00C55081"/>
    <w:rsid w:val="00C554A3"/>
    <w:rsid w:val="00C55600"/>
    <w:rsid w:val="00C5617E"/>
    <w:rsid w:val="00C571B9"/>
    <w:rsid w:val="00C57380"/>
    <w:rsid w:val="00C57DFE"/>
    <w:rsid w:val="00C60082"/>
    <w:rsid w:val="00C60F4C"/>
    <w:rsid w:val="00C611A4"/>
    <w:rsid w:val="00C614E6"/>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52C"/>
    <w:rsid w:val="00C65ED3"/>
    <w:rsid w:val="00C665B8"/>
    <w:rsid w:val="00C66D50"/>
    <w:rsid w:val="00C66DE3"/>
    <w:rsid w:val="00C6747C"/>
    <w:rsid w:val="00C6780A"/>
    <w:rsid w:val="00C6782D"/>
    <w:rsid w:val="00C67E48"/>
    <w:rsid w:val="00C67ED0"/>
    <w:rsid w:val="00C70262"/>
    <w:rsid w:val="00C70AE9"/>
    <w:rsid w:val="00C70CCD"/>
    <w:rsid w:val="00C70D97"/>
    <w:rsid w:val="00C713CE"/>
    <w:rsid w:val="00C71546"/>
    <w:rsid w:val="00C718B9"/>
    <w:rsid w:val="00C718CE"/>
    <w:rsid w:val="00C71B03"/>
    <w:rsid w:val="00C71D90"/>
    <w:rsid w:val="00C71F08"/>
    <w:rsid w:val="00C723A6"/>
    <w:rsid w:val="00C725F6"/>
    <w:rsid w:val="00C72B00"/>
    <w:rsid w:val="00C72C09"/>
    <w:rsid w:val="00C72C58"/>
    <w:rsid w:val="00C73E3E"/>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1895"/>
    <w:rsid w:val="00C8205A"/>
    <w:rsid w:val="00C821B9"/>
    <w:rsid w:val="00C824FA"/>
    <w:rsid w:val="00C826E1"/>
    <w:rsid w:val="00C82EE0"/>
    <w:rsid w:val="00C8379E"/>
    <w:rsid w:val="00C83EC3"/>
    <w:rsid w:val="00C84118"/>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7A1"/>
    <w:rsid w:val="00C91B36"/>
    <w:rsid w:val="00C91C1E"/>
    <w:rsid w:val="00C92780"/>
    <w:rsid w:val="00C92AFE"/>
    <w:rsid w:val="00C92E39"/>
    <w:rsid w:val="00C9313C"/>
    <w:rsid w:val="00C93B69"/>
    <w:rsid w:val="00C94AA0"/>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BCB"/>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09C"/>
    <w:rsid w:val="00CA62C5"/>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7AB"/>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1F2E"/>
    <w:rsid w:val="00CC20C8"/>
    <w:rsid w:val="00CC2670"/>
    <w:rsid w:val="00CC2743"/>
    <w:rsid w:val="00CC274A"/>
    <w:rsid w:val="00CC3390"/>
    <w:rsid w:val="00CC341E"/>
    <w:rsid w:val="00CC37BF"/>
    <w:rsid w:val="00CC3BBB"/>
    <w:rsid w:val="00CC3C76"/>
    <w:rsid w:val="00CC4B0F"/>
    <w:rsid w:val="00CC50A3"/>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C7FA3"/>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650"/>
    <w:rsid w:val="00CD4C44"/>
    <w:rsid w:val="00CD5041"/>
    <w:rsid w:val="00CD5063"/>
    <w:rsid w:val="00CD6572"/>
    <w:rsid w:val="00CD6B08"/>
    <w:rsid w:val="00CD6C53"/>
    <w:rsid w:val="00CD77C0"/>
    <w:rsid w:val="00CD7C95"/>
    <w:rsid w:val="00CE0CF4"/>
    <w:rsid w:val="00CE1300"/>
    <w:rsid w:val="00CE1480"/>
    <w:rsid w:val="00CE17F1"/>
    <w:rsid w:val="00CE1DD3"/>
    <w:rsid w:val="00CE2110"/>
    <w:rsid w:val="00CE27AF"/>
    <w:rsid w:val="00CE2A26"/>
    <w:rsid w:val="00CE2B30"/>
    <w:rsid w:val="00CE2C0C"/>
    <w:rsid w:val="00CE2D8D"/>
    <w:rsid w:val="00CE2F8B"/>
    <w:rsid w:val="00CE35C3"/>
    <w:rsid w:val="00CE382A"/>
    <w:rsid w:val="00CE3A15"/>
    <w:rsid w:val="00CE40A3"/>
    <w:rsid w:val="00CE443F"/>
    <w:rsid w:val="00CE4627"/>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A96"/>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4932"/>
    <w:rsid w:val="00CF59FF"/>
    <w:rsid w:val="00CF5C8F"/>
    <w:rsid w:val="00CF6578"/>
    <w:rsid w:val="00CF6A06"/>
    <w:rsid w:val="00CF6C26"/>
    <w:rsid w:val="00CF6E6B"/>
    <w:rsid w:val="00CF6EB9"/>
    <w:rsid w:val="00CF738B"/>
    <w:rsid w:val="00CF7CF0"/>
    <w:rsid w:val="00CF7EFA"/>
    <w:rsid w:val="00D00052"/>
    <w:rsid w:val="00D00310"/>
    <w:rsid w:val="00D00716"/>
    <w:rsid w:val="00D00E23"/>
    <w:rsid w:val="00D0147E"/>
    <w:rsid w:val="00D014CB"/>
    <w:rsid w:val="00D0152B"/>
    <w:rsid w:val="00D018B5"/>
    <w:rsid w:val="00D018CE"/>
    <w:rsid w:val="00D020A2"/>
    <w:rsid w:val="00D024BF"/>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036"/>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8A0"/>
    <w:rsid w:val="00D1594D"/>
    <w:rsid w:val="00D159A4"/>
    <w:rsid w:val="00D15A02"/>
    <w:rsid w:val="00D15A2C"/>
    <w:rsid w:val="00D15F12"/>
    <w:rsid w:val="00D163FA"/>
    <w:rsid w:val="00D16765"/>
    <w:rsid w:val="00D167A4"/>
    <w:rsid w:val="00D168E6"/>
    <w:rsid w:val="00D1717D"/>
    <w:rsid w:val="00D1734F"/>
    <w:rsid w:val="00D2093A"/>
    <w:rsid w:val="00D20B55"/>
    <w:rsid w:val="00D210B1"/>
    <w:rsid w:val="00D21DB1"/>
    <w:rsid w:val="00D21DC7"/>
    <w:rsid w:val="00D21E05"/>
    <w:rsid w:val="00D21E2C"/>
    <w:rsid w:val="00D21E90"/>
    <w:rsid w:val="00D21F0E"/>
    <w:rsid w:val="00D22108"/>
    <w:rsid w:val="00D22170"/>
    <w:rsid w:val="00D22BD1"/>
    <w:rsid w:val="00D22FE5"/>
    <w:rsid w:val="00D230C6"/>
    <w:rsid w:val="00D235B0"/>
    <w:rsid w:val="00D23848"/>
    <w:rsid w:val="00D24E84"/>
    <w:rsid w:val="00D2547C"/>
    <w:rsid w:val="00D25E9C"/>
    <w:rsid w:val="00D26061"/>
    <w:rsid w:val="00D266A6"/>
    <w:rsid w:val="00D26847"/>
    <w:rsid w:val="00D26C03"/>
    <w:rsid w:val="00D271C1"/>
    <w:rsid w:val="00D274FB"/>
    <w:rsid w:val="00D27B19"/>
    <w:rsid w:val="00D27D79"/>
    <w:rsid w:val="00D3044D"/>
    <w:rsid w:val="00D308A6"/>
    <w:rsid w:val="00D30A9A"/>
    <w:rsid w:val="00D30D42"/>
    <w:rsid w:val="00D30ECD"/>
    <w:rsid w:val="00D31B8C"/>
    <w:rsid w:val="00D31CEE"/>
    <w:rsid w:val="00D322A6"/>
    <w:rsid w:val="00D3339A"/>
    <w:rsid w:val="00D335F4"/>
    <w:rsid w:val="00D33612"/>
    <w:rsid w:val="00D339DF"/>
    <w:rsid w:val="00D33B42"/>
    <w:rsid w:val="00D33CB0"/>
    <w:rsid w:val="00D3414E"/>
    <w:rsid w:val="00D34883"/>
    <w:rsid w:val="00D348F8"/>
    <w:rsid w:val="00D34F29"/>
    <w:rsid w:val="00D35382"/>
    <w:rsid w:val="00D355BA"/>
    <w:rsid w:val="00D356D0"/>
    <w:rsid w:val="00D35EEF"/>
    <w:rsid w:val="00D36725"/>
    <w:rsid w:val="00D36730"/>
    <w:rsid w:val="00D369D5"/>
    <w:rsid w:val="00D36C42"/>
    <w:rsid w:val="00D37BF3"/>
    <w:rsid w:val="00D37CD0"/>
    <w:rsid w:val="00D40080"/>
    <w:rsid w:val="00D40301"/>
    <w:rsid w:val="00D40502"/>
    <w:rsid w:val="00D4099E"/>
    <w:rsid w:val="00D40B71"/>
    <w:rsid w:val="00D40E69"/>
    <w:rsid w:val="00D414AD"/>
    <w:rsid w:val="00D414BD"/>
    <w:rsid w:val="00D41E9E"/>
    <w:rsid w:val="00D42959"/>
    <w:rsid w:val="00D42C12"/>
    <w:rsid w:val="00D42FCE"/>
    <w:rsid w:val="00D434ED"/>
    <w:rsid w:val="00D43697"/>
    <w:rsid w:val="00D438E2"/>
    <w:rsid w:val="00D4391C"/>
    <w:rsid w:val="00D44023"/>
    <w:rsid w:val="00D44572"/>
    <w:rsid w:val="00D446A0"/>
    <w:rsid w:val="00D44B6E"/>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2B33"/>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26"/>
    <w:rsid w:val="00D56334"/>
    <w:rsid w:val="00D56379"/>
    <w:rsid w:val="00D56951"/>
    <w:rsid w:val="00D56BFA"/>
    <w:rsid w:val="00D5741C"/>
    <w:rsid w:val="00D57792"/>
    <w:rsid w:val="00D602D3"/>
    <w:rsid w:val="00D602EA"/>
    <w:rsid w:val="00D60343"/>
    <w:rsid w:val="00D603C7"/>
    <w:rsid w:val="00D603DA"/>
    <w:rsid w:val="00D604E6"/>
    <w:rsid w:val="00D608C4"/>
    <w:rsid w:val="00D61351"/>
    <w:rsid w:val="00D6148B"/>
    <w:rsid w:val="00D6211D"/>
    <w:rsid w:val="00D621C7"/>
    <w:rsid w:val="00D622B3"/>
    <w:rsid w:val="00D62559"/>
    <w:rsid w:val="00D62736"/>
    <w:rsid w:val="00D62C1A"/>
    <w:rsid w:val="00D63065"/>
    <w:rsid w:val="00D63761"/>
    <w:rsid w:val="00D6432B"/>
    <w:rsid w:val="00D64F19"/>
    <w:rsid w:val="00D658D1"/>
    <w:rsid w:val="00D65C1D"/>
    <w:rsid w:val="00D65EFF"/>
    <w:rsid w:val="00D66E51"/>
    <w:rsid w:val="00D672CA"/>
    <w:rsid w:val="00D67601"/>
    <w:rsid w:val="00D679EF"/>
    <w:rsid w:val="00D701DD"/>
    <w:rsid w:val="00D710B2"/>
    <w:rsid w:val="00D7172B"/>
    <w:rsid w:val="00D71BB2"/>
    <w:rsid w:val="00D71E3F"/>
    <w:rsid w:val="00D73236"/>
    <w:rsid w:val="00D73391"/>
    <w:rsid w:val="00D73571"/>
    <w:rsid w:val="00D73BE5"/>
    <w:rsid w:val="00D74043"/>
    <w:rsid w:val="00D746EC"/>
    <w:rsid w:val="00D74C74"/>
    <w:rsid w:val="00D74F29"/>
    <w:rsid w:val="00D752B7"/>
    <w:rsid w:val="00D75842"/>
    <w:rsid w:val="00D763B1"/>
    <w:rsid w:val="00D76C1B"/>
    <w:rsid w:val="00D76EAA"/>
    <w:rsid w:val="00D76FAD"/>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5C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CDB"/>
    <w:rsid w:val="00D90130"/>
    <w:rsid w:val="00D9067A"/>
    <w:rsid w:val="00D90A0F"/>
    <w:rsid w:val="00D90CB4"/>
    <w:rsid w:val="00D90CFB"/>
    <w:rsid w:val="00D90E69"/>
    <w:rsid w:val="00D90F13"/>
    <w:rsid w:val="00D910F7"/>
    <w:rsid w:val="00D9123C"/>
    <w:rsid w:val="00D91861"/>
    <w:rsid w:val="00D9196D"/>
    <w:rsid w:val="00D92682"/>
    <w:rsid w:val="00D92997"/>
    <w:rsid w:val="00D93004"/>
    <w:rsid w:val="00D934A5"/>
    <w:rsid w:val="00D93830"/>
    <w:rsid w:val="00D95231"/>
    <w:rsid w:val="00D95C04"/>
    <w:rsid w:val="00D96205"/>
    <w:rsid w:val="00D96ACE"/>
    <w:rsid w:val="00D97115"/>
    <w:rsid w:val="00D97481"/>
    <w:rsid w:val="00D97529"/>
    <w:rsid w:val="00D975A2"/>
    <w:rsid w:val="00D97646"/>
    <w:rsid w:val="00D97EA1"/>
    <w:rsid w:val="00DA00A3"/>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5A"/>
    <w:rsid w:val="00DA3FE6"/>
    <w:rsid w:val="00DA450A"/>
    <w:rsid w:val="00DA4602"/>
    <w:rsid w:val="00DA483D"/>
    <w:rsid w:val="00DA48D1"/>
    <w:rsid w:val="00DA50A0"/>
    <w:rsid w:val="00DA5240"/>
    <w:rsid w:val="00DA5E28"/>
    <w:rsid w:val="00DA616D"/>
    <w:rsid w:val="00DA61A1"/>
    <w:rsid w:val="00DA61C4"/>
    <w:rsid w:val="00DA6320"/>
    <w:rsid w:val="00DA6A24"/>
    <w:rsid w:val="00DA6A37"/>
    <w:rsid w:val="00DA6CD3"/>
    <w:rsid w:val="00DA7661"/>
    <w:rsid w:val="00DA770F"/>
    <w:rsid w:val="00DA78D6"/>
    <w:rsid w:val="00DA792D"/>
    <w:rsid w:val="00DB0143"/>
    <w:rsid w:val="00DB0365"/>
    <w:rsid w:val="00DB044C"/>
    <w:rsid w:val="00DB08B2"/>
    <w:rsid w:val="00DB0AC4"/>
    <w:rsid w:val="00DB0BD4"/>
    <w:rsid w:val="00DB0EC2"/>
    <w:rsid w:val="00DB11CA"/>
    <w:rsid w:val="00DB1949"/>
    <w:rsid w:val="00DB1EF7"/>
    <w:rsid w:val="00DB1FAC"/>
    <w:rsid w:val="00DB23C3"/>
    <w:rsid w:val="00DB24A1"/>
    <w:rsid w:val="00DB25EE"/>
    <w:rsid w:val="00DB318A"/>
    <w:rsid w:val="00DB3611"/>
    <w:rsid w:val="00DB3819"/>
    <w:rsid w:val="00DB390B"/>
    <w:rsid w:val="00DB3A26"/>
    <w:rsid w:val="00DB3BCF"/>
    <w:rsid w:val="00DB3C2A"/>
    <w:rsid w:val="00DB50F7"/>
    <w:rsid w:val="00DB54C2"/>
    <w:rsid w:val="00DB5766"/>
    <w:rsid w:val="00DB5A6D"/>
    <w:rsid w:val="00DB5DEC"/>
    <w:rsid w:val="00DB611C"/>
    <w:rsid w:val="00DB6170"/>
    <w:rsid w:val="00DB61C0"/>
    <w:rsid w:val="00DB61DB"/>
    <w:rsid w:val="00DB65F1"/>
    <w:rsid w:val="00DB66BF"/>
    <w:rsid w:val="00DB69BF"/>
    <w:rsid w:val="00DB6F12"/>
    <w:rsid w:val="00DB7334"/>
    <w:rsid w:val="00DB796C"/>
    <w:rsid w:val="00DB7B57"/>
    <w:rsid w:val="00DB7DA1"/>
    <w:rsid w:val="00DC02E9"/>
    <w:rsid w:val="00DC030A"/>
    <w:rsid w:val="00DC07C6"/>
    <w:rsid w:val="00DC08D9"/>
    <w:rsid w:val="00DC17E3"/>
    <w:rsid w:val="00DC181A"/>
    <w:rsid w:val="00DC1C69"/>
    <w:rsid w:val="00DC1DD8"/>
    <w:rsid w:val="00DC213F"/>
    <w:rsid w:val="00DC2771"/>
    <w:rsid w:val="00DC2BB5"/>
    <w:rsid w:val="00DC2E11"/>
    <w:rsid w:val="00DC2F52"/>
    <w:rsid w:val="00DC3663"/>
    <w:rsid w:val="00DC36A6"/>
    <w:rsid w:val="00DC391B"/>
    <w:rsid w:val="00DC3AF2"/>
    <w:rsid w:val="00DC4231"/>
    <w:rsid w:val="00DC47C9"/>
    <w:rsid w:val="00DC47DC"/>
    <w:rsid w:val="00DC4D35"/>
    <w:rsid w:val="00DC4E88"/>
    <w:rsid w:val="00DC56F7"/>
    <w:rsid w:val="00DC5D8C"/>
    <w:rsid w:val="00DC6024"/>
    <w:rsid w:val="00DC6118"/>
    <w:rsid w:val="00DC61CB"/>
    <w:rsid w:val="00DC6682"/>
    <w:rsid w:val="00DC6F9C"/>
    <w:rsid w:val="00DC7379"/>
    <w:rsid w:val="00DC75ED"/>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893"/>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B0A"/>
    <w:rsid w:val="00DE12CE"/>
    <w:rsid w:val="00DE12D3"/>
    <w:rsid w:val="00DE1595"/>
    <w:rsid w:val="00DE1745"/>
    <w:rsid w:val="00DE1835"/>
    <w:rsid w:val="00DE1BDC"/>
    <w:rsid w:val="00DE1C90"/>
    <w:rsid w:val="00DE221E"/>
    <w:rsid w:val="00DE2E23"/>
    <w:rsid w:val="00DE32CA"/>
    <w:rsid w:val="00DE38E3"/>
    <w:rsid w:val="00DE3931"/>
    <w:rsid w:val="00DE3A58"/>
    <w:rsid w:val="00DE3AA2"/>
    <w:rsid w:val="00DE413D"/>
    <w:rsid w:val="00DE4624"/>
    <w:rsid w:val="00DE481B"/>
    <w:rsid w:val="00DE48CD"/>
    <w:rsid w:val="00DE4995"/>
    <w:rsid w:val="00DE4DE9"/>
    <w:rsid w:val="00DE549C"/>
    <w:rsid w:val="00DE5862"/>
    <w:rsid w:val="00DE5A49"/>
    <w:rsid w:val="00DE5C0E"/>
    <w:rsid w:val="00DE6116"/>
    <w:rsid w:val="00DE6FBB"/>
    <w:rsid w:val="00DE6FEA"/>
    <w:rsid w:val="00DE700F"/>
    <w:rsid w:val="00DE734C"/>
    <w:rsid w:val="00DE7728"/>
    <w:rsid w:val="00DE7766"/>
    <w:rsid w:val="00DE7E6D"/>
    <w:rsid w:val="00DF0481"/>
    <w:rsid w:val="00DF07C8"/>
    <w:rsid w:val="00DF0ADC"/>
    <w:rsid w:val="00DF0C4F"/>
    <w:rsid w:val="00DF0CA1"/>
    <w:rsid w:val="00DF0F52"/>
    <w:rsid w:val="00DF19AC"/>
    <w:rsid w:val="00DF26FB"/>
    <w:rsid w:val="00DF2C66"/>
    <w:rsid w:val="00DF2DCA"/>
    <w:rsid w:val="00DF2E17"/>
    <w:rsid w:val="00DF2ED8"/>
    <w:rsid w:val="00DF2FF5"/>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B2F"/>
    <w:rsid w:val="00E04074"/>
    <w:rsid w:val="00E04B54"/>
    <w:rsid w:val="00E0547C"/>
    <w:rsid w:val="00E054F6"/>
    <w:rsid w:val="00E056BA"/>
    <w:rsid w:val="00E058BB"/>
    <w:rsid w:val="00E05F65"/>
    <w:rsid w:val="00E060C1"/>
    <w:rsid w:val="00E06888"/>
    <w:rsid w:val="00E06987"/>
    <w:rsid w:val="00E06ECE"/>
    <w:rsid w:val="00E0714C"/>
    <w:rsid w:val="00E07728"/>
    <w:rsid w:val="00E07814"/>
    <w:rsid w:val="00E07A88"/>
    <w:rsid w:val="00E07C06"/>
    <w:rsid w:val="00E07F3D"/>
    <w:rsid w:val="00E10FB7"/>
    <w:rsid w:val="00E110A0"/>
    <w:rsid w:val="00E115CE"/>
    <w:rsid w:val="00E11BB7"/>
    <w:rsid w:val="00E11C58"/>
    <w:rsid w:val="00E11DDA"/>
    <w:rsid w:val="00E1201B"/>
    <w:rsid w:val="00E1220E"/>
    <w:rsid w:val="00E12A51"/>
    <w:rsid w:val="00E136B7"/>
    <w:rsid w:val="00E15088"/>
    <w:rsid w:val="00E15460"/>
    <w:rsid w:val="00E154F9"/>
    <w:rsid w:val="00E1587C"/>
    <w:rsid w:val="00E15DA7"/>
    <w:rsid w:val="00E15E09"/>
    <w:rsid w:val="00E15FEC"/>
    <w:rsid w:val="00E161A5"/>
    <w:rsid w:val="00E164F1"/>
    <w:rsid w:val="00E1653E"/>
    <w:rsid w:val="00E165B6"/>
    <w:rsid w:val="00E16694"/>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4F80"/>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31F7"/>
    <w:rsid w:val="00E339CE"/>
    <w:rsid w:val="00E344F0"/>
    <w:rsid w:val="00E34628"/>
    <w:rsid w:val="00E34E45"/>
    <w:rsid w:val="00E3516F"/>
    <w:rsid w:val="00E360E9"/>
    <w:rsid w:val="00E363AE"/>
    <w:rsid w:val="00E3641E"/>
    <w:rsid w:val="00E3678D"/>
    <w:rsid w:val="00E368B2"/>
    <w:rsid w:val="00E37458"/>
    <w:rsid w:val="00E377FC"/>
    <w:rsid w:val="00E37905"/>
    <w:rsid w:val="00E37DA1"/>
    <w:rsid w:val="00E400DF"/>
    <w:rsid w:val="00E405F4"/>
    <w:rsid w:val="00E408C7"/>
    <w:rsid w:val="00E40985"/>
    <w:rsid w:val="00E409DC"/>
    <w:rsid w:val="00E40A70"/>
    <w:rsid w:val="00E40AAB"/>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AB3"/>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14C"/>
    <w:rsid w:val="00E513A9"/>
    <w:rsid w:val="00E515C9"/>
    <w:rsid w:val="00E51678"/>
    <w:rsid w:val="00E51E2C"/>
    <w:rsid w:val="00E52581"/>
    <w:rsid w:val="00E5265D"/>
    <w:rsid w:val="00E52793"/>
    <w:rsid w:val="00E52B6A"/>
    <w:rsid w:val="00E52FE0"/>
    <w:rsid w:val="00E5355B"/>
    <w:rsid w:val="00E537BD"/>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20F"/>
    <w:rsid w:val="00E61362"/>
    <w:rsid w:val="00E61542"/>
    <w:rsid w:val="00E61628"/>
    <w:rsid w:val="00E618CD"/>
    <w:rsid w:val="00E61A31"/>
    <w:rsid w:val="00E61DB1"/>
    <w:rsid w:val="00E627D5"/>
    <w:rsid w:val="00E62A54"/>
    <w:rsid w:val="00E62E41"/>
    <w:rsid w:val="00E633E1"/>
    <w:rsid w:val="00E638E2"/>
    <w:rsid w:val="00E63B4E"/>
    <w:rsid w:val="00E647AF"/>
    <w:rsid w:val="00E64B73"/>
    <w:rsid w:val="00E6567A"/>
    <w:rsid w:val="00E65B3A"/>
    <w:rsid w:val="00E65E69"/>
    <w:rsid w:val="00E65F46"/>
    <w:rsid w:val="00E66A88"/>
    <w:rsid w:val="00E672E7"/>
    <w:rsid w:val="00E67AF3"/>
    <w:rsid w:val="00E67EA8"/>
    <w:rsid w:val="00E706BA"/>
    <w:rsid w:val="00E709A1"/>
    <w:rsid w:val="00E70D7A"/>
    <w:rsid w:val="00E710DD"/>
    <w:rsid w:val="00E7118E"/>
    <w:rsid w:val="00E718FD"/>
    <w:rsid w:val="00E71BE6"/>
    <w:rsid w:val="00E71EF0"/>
    <w:rsid w:val="00E729A1"/>
    <w:rsid w:val="00E72EFD"/>
    <w:rsid w:val="00E72F6D"/>
    <w:rsid w:val="00E736A1"/>
    <w:rsid w:val="00E73C79"/>
    <w:rsid w:val="00E73DD6"/>
    <w:rsid w:val="00E74548"/>
    <w:rsid w:val="00E74693"/>
    <w:rsid w:val="00E75020"/>
    <w:rsid w:val="00E7527B"/>
    <w:rsid w:val="00E753E0"/>
    <w:rsid w:val="00E755DB"/>
    <w:rsid w:val="00E75632"/>
    <w:rsid w:val="00E758C3"/>
    <w:rsid w:val="00E75BA0"/>
    <w:rsid w:val="00E7620F"/>
    <w:rsid w:val="00E768C3"/>
    <w:rsid w:val="00E76DE4"/>
    <w:rsid w:val="00E76FF9"/>
    <w:rsid w:val="00E77573"/>
    <w:rsid w:val="00E77E13"/>
    <w:rsid w:val="00E77E9F"/>
    <w:rsid w:val="00E8007A"/>
    <w:rsid w:val="00E810B8"/>
    <w:rsid w:val="00E811EE"/>
    <w:rsid w:val="00E8126E"/>
    <w:rsid w:val="00E81940"/>
    <w:rsid w:val="00E81ED3"/>
    <w:rsid w:val="00E820A6"/>
    <w:rsid w:val="00E82191"/>
    <w:rsid w:val="00E82D0B"/>
    <w:rsid w:val="00E83682"/>
    <w:rsid w:val="00E83760"/>
    <w:rsid w:val="00E83CA1"/>
    <w:rsid w:val="00E84E26"/>
    <w:rsid w:val="00E85139"/>
    <w:rsid w:val="00E8517E"/>
    <w:rsid w:val="00E8528C"/>
    <w:rsid w:val="00E85572"/>
    <w:rsid w:val="00E85A76"/>
    <w:rsid w:val="00E85AE3"/>
    <w:rsid w:val="00E85B14"/>
    <w:rsid w:val="00E8622F"/>
    <w:rsid w:val="00E86CB1"/>
    <w:rsid w:val="00E8714D"/>
    <w:rsid w:val="00E8742A"/>
    <w:rsid w:val="00E875BE"/>
    <w:rsid w:val="00E87D8A"/>
    <w:rsid w:val="00E87F71"/>
    <w:rsid w:val="00E9018C"/>
    <w:rsid w:val="00E90844"/>
    <w:rsid w:val="00E90897"/>
    <w:rsid w:val="00E90FE2"/>
    <w:rsid w:val="00E91446"/>
    <w:rsid w:val="00E91505"/>
    <w:rsid w:val="00E91869"/>
    <w:rsid w:val="00E91891"/>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32B"/>
    <w:rsid w:val="00E956B7"/>
    <w:rsid w:val="00E957E4"/>
    <w:rsid w:val="00E959CE"/>
    <w:rsid w:val="00E95BDD"/>
    <w:rsid w:val="00E95C39"/>
    <w:rsid w:val="00E9617A"/>
    <w:rsid w:val="00E961FD"/>
    <w:rsid w:val="00E96692"/>
    <w:rsid w:val="00E96769"/>
    <w:rsid w:val="00E96897"/>
    <w:rsid w:val="00E96CD0"/>
    <w:rsid w:val="00E9770E"/>
    <w:rsid w:val="00EA0BA7"/>
    <w:rsid w:val="00EA1114"/>
    <w:rsid w:val="00EA1C34"/>
    <w:rsid w:val="00EA250E"/>
    <w:rsid w:val="00EA25A3"/>
    <w:rsid w:val="00EA26DF"/>
    <w:rsid w:val="00EA27E6"/>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DCE"/>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5E"/>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121"/>
    <w:rsid w:val="00EC0337"/>
    <w:rsid w:val="00EC05E7"/>
    <w:rsid w:val="00EC07FC"/>
    <w:rsid w:val="00EC0BBE"/>
    <w:rsid w:val="00EC0CDE"/>
    <w:rsid w:val="00EC0F3B"/>
    <w:rsid w:val="00EC0F52"/>
    <w:rsid w:val="00EC1492"/>
    <w:rsid w:val="00EC1646"/>
    <w:rsid w:val="00EC1A6C"/>
    <w:rsid w:val="00EC1FE8"/>
    <w:rsid w:val="00EC20D3"/>
    <w:rsid w:val="00EC28C5"/>
    <w:rsid w:val="00EC2D2B"/>
    <w:rsid w:val="00EC2FBF"/>
    <w:rsid w:val="00EC3197"/>
    <w:rsid w:val="00EC3B5E"/>
    <w:rsid w:val="00EC41FC"/>
    <w:rsid w:val="00EC4EAD"/>
    <w:rsid w:val="00EC56C3"/>
    <w:rsid w:val="00EC56FB"/>
    <w:rsid w:val="00EC5875"/>
    <w:rsid w:val="00EC59FD"/>
    <w:rsid w:val="00EC6051"/>
    <w:rsid w:val="00EC6372"/>
    <w:rsid w:val="00EC6678"/>
    <w:rsid w:val="00EC66D3"/>
    <w:rsid w:val="00EC67A1"/>
    <w:rsid w:val="00EC6BBB"/>
    <w:rsid w:val="00EC7009"/>
    <w:rsid w:val="00EC747C"/>
    <w:rsid w:val="00EC752A"/>
    <w:rsid w:val="00ED03FA"/>
    <w:rsid w:val="00ED04BF"/>
    <w:rsid w:val="00ED0758"/>
    <w:rsid w:val="00ED0806"/>
    <w:rsid w:val="00ED0838"/>
    <w:rsid w:val="00ED09F4"/>
    <w:rsid w:val="00ED09F9"/>
    <w:rsid w:val="00ED0B7E"/>
    <w:rsid w:val="00ED0BF3"/>
    <w:rsid w:val="00ED0EF1"/>
    <w:rsid w:val="00ED12E3"/>
    <w:rsid w:val="00ED1A03"/>
    <w:rsid w:val="00ED1B67"/>
    <w:rsid w:val="00ED1D4A"/>
    <w:rsid w:val="00ED237C"/>
    <w:rsid w:val="00ED2471"/>
    <w:rsid w:val="00ED256C"/>
    <w:rsid w:val="00ED2630"/>
    <w:rsid w:val="00ED2AEF"/>
    <w:rsid w:val="00ED2B99"/>
    <w:rsid w:val="00ED2CEE"/>
    <w:rsid w:val="00ED340B"/>
    <w:rsid w:val="00ED3800"/>
    <w:rsid w:val="00ED3F1E"/>
    <w:rsid w:val="00ED3F41"/>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39A"/>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2D2B"/>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8AE"/>
    <w:rsid w:val="00F03A1F"/>
    <w:rsid w:val="00F03F7B"/>
    <w:rsid w:val="00F03FBA"/>
    <w:rsid w:val="00F043B8"/>
    <w:rsid w:val="00F0496D"/>
    <w:rsid w:val="00F04982"/>
    <w:rsid w:val="00F049FF"/>
    <w:rsid w:val="00F04DA6"/>
    <w:rsid w:val="00F0507D"/>
    <w:rsid w:val="00F0567B"/>
    <w:rsid w:val="00F06381"/>
    <w:rsid w:val="00F065B3"/>
    <w:rsid w:val="00F06B15"/>
    <w:rsid w:val="00F06C15"/>
    <w:rsid w:val="00F06DB7"/>
    <w:rsid w:val="00F06F47"/>
    <w:rsid w:val="00F073F4"/>
    <w:rsid w:val="00F07CC8"/>
    <w:rsid w:val="00F10078"/>
    <w:rsid w:val="00F10278"/>
    <w:rsid w:val="00F1060A"/>
    <w:rsid w:val="00F107FD"/>
    <w:rsid w:val="00F111AB"/>
    <w:rsid w:val="00F11E2C"/>
    <w:rsid w:val="00F11F2A"/>
    <w:rsid w:val="00F12200"/>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6EC7"/>
    <w:rsid w:val="00F17103"/>
    <w:rsid w:val="00F1712E"/>
    <w:rsid w:val="00F17866"/>
    <w:rsid w:val="00F17D37"/>
    <w:rsid w:val="00F20910"/>
    <w:rsid w:val="00F20F5B"/>
    <w:rsid w:val="00F2116F"/>
    <w:rsid w:val="00F2148C"/>
    <w:rsid w:val="00F22757"/>
    <w:rsid w:val="00F22C3A"/>
    <w:rsid w:val="00F22C65"/>
    <w:rsid w:val="00F22E1D"/>
    <w:rsid w:val="00F22E30"/>
    <w:rsid w:val="00F22F7E"/>
    <w:rsid w:val="00F2304B"/>
    <w:rsid w:val="00F23194"/>
    <w:rsid w:val="00F23264"/>
    <w:rsid w:val="00F23468"/>
    <w:rsid w:val="00F23606"/>
    <w:rsid w:val="00F239B8"/>
    <w:rsid w:val="00F23A76"/>
    <w:rsid w:val="00F23C11"/>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C5A"/>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426"/>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E78"/>
    <w:rsid w:val="00F51F4B"/>
    <w:rsid w:val="00F52DEA"/>
    <w:rsid w:val="00F532F3"/>
    <w:rsid w:val="00F534AE"/>
    <w:rsid w:val="00F53638"/>
    <w:rsid w:val="00F53AF8"/>
    <w:rsid w:val="00F5415A"/>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715"/>
    <w:rsid w:val="00F57F74"/>
    <w:rsid w:val="00F60328"/>
    <w:rsid w:val="00F6077A"/>
    <w:rsid w:val="00F60C20"/>
    <w:rsid w:val="00F60DED"/>
    <w:rsid w:val="00F612EE"/>
    <w:rsid w:val="00F6134F"/>
    <w:rsid w:val="00F61669"/>
    <w:rsid w:val="00F61AF0"/>
    <w:rsid w:val="00F61B18"/>
    <w:rsid w:val="00F62993"/>
    <w:rsid w:val="00F62A8D"/>
    <w:rsid w:val="00F62FD9"/>
    <w:rsid w:val="00F63BCF"/>
    <w:rsid w:val="00F645A9"/>
    <w:rsid w:val="00F64B27"/>
    <w:rsid w:val="00F64B43"/>
    <w:rsid w:val="00F64D1C"/>
    <w:rsid w:val="00F64DF3"/>
    <w:rsid w:val="00F64F99"/>
    <w:rsid w:val="00F64FDE"/>
    <w:rsid w:val="00F65390"/>
    <w:rsid w:val="00F65C16"/>
    <w:rsid w:val="00F65E9A"/>
    <w:rsid w:val="00F65EC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05"/>
    <w:rsid w:val="00F73AB4"/>
    <w:rsid w:val="00F73AE2"/>
    <w:rsid w:val="00F73C4F"/>
    <w:rsid w:val="00F73C70"/>
    <w:rsid w:val="00F73E12"/>
    <w:rsid w:val="00F7442B"/>
    <w:rsid w:val="00F7462D"/>
    <w:rsid w:val="00F75509"/>
    <w:rsid w:val="00F759EB"/>
    <w:rsid w:val="00F765B6"/>
    <w:rsid w:val="00F768F1"/>
    <w:rsid w:val="00F76DB7"/>
    <w:rsid w:val="00F7730A"/>
    <w:rsid w:val="00F77502"/>
    <w:rsid w:val="00F7752E"/>
    <w:rsid w:val="00F77799"/>
    <w:rsid w:val="00F77B8A"/>
    <w:rsid w:val="00F803AD"/>
    <w:rsid w:val="00F81103"/>
    <w:rsid w:val="00F81468"/>
    <w:rsid w:val="00F82609"/>
    <w:rsid w:val="00F82683"/>
    <w:rsid w:val="00F82C54"/>
    <w:rsid w:val="00F837A5"/>
    <w:rsid w:val="00F837C2"/>
    <w:rsid w:val="00F839C2"/>
    <w:rsid w:val="00F839D8"/>
    <w:rsid w:val="00F83E7A"/>
    <w:rsid w:val="00F83E86"/>
    <w:rsid w:val="00F8416E"/>
    <w:rsid w:val="00F84235"/>
    <w:rsid w:val="00F8476D"/>
    <w:rsid w:val="00F8493C"/>
    <w:rsid w:val="00F85904"/>
    <w:rsid w:val="00F85E3E"/>
    <w:rsid w:val="00F866D2"/>
    <w:rsid w:val="00F86C1F"/>
    <w:rsid w:val="00F87113"/>
    <w:rsid w:val="00F87371"/>
    <w:rsid w:val="00F874EF"/>
    <w:rsid w:val="00F87791"/>
    <w:rsid w:val="00F877AE"/>
    <w:rsid w:val="00F878F2"/>
    <w:rsid w:val="00F87C2A"/>
    <w:rsid w:val="00F87EB4"/>
    <w:rsid w:val="00F87FF8"/>
    <w:rsid w:val="00F90F0F"/>
    <w:rsid w:val="00F90F69"/>
    <w:rsid w:val="00F91195"/>
    <w:rsid w:val="00F9144D"/>
    <w:rsid w:val="00F91805"/>
    <w:rsid w:val="00F9272F"/>
    <w:rsid w:val="00F92905"/>
    <w:rsid w:val="00F92949"/>
    <w:rsid w:val="00F94713"/>
    <w:rsid w:val="00F951E5"/>
    <w:rsid w:val="00F953B3"/>
    <w:rsid w:val="00F953F1"/>
    <w:rsid w:val="00F96AD7"/>
    <w:rsid w:val="00F973C9"/>
    <w:rsid w:val="00F97833"/>
    <w:rsid w:val="00F97A66"/>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598"/>
    <w:rsid w:val="00FA6877"/>
    <w:rsid w:val="00FA6F60"/>
    <w:rsid w:val="00FA6FED"/>
    <w:rsid w:val="00FA7044"/>
    <w:rsid w:val="00FA716B"/>
    <w:rsid w:val="00FA72CF"/>
    <w:rsid w:val="00FA72E8"/>
    <w:rsid w:val="00FA746D"/>
    <w:rsid w:val="00FA7DD1"/>
    <w:rsid w:val="00FB179A"/>
    <w:rsid w:val="00FB1AE5"/>
    <w:rsid w:val="00FB1BD9"/>
    <w:rsid w:val="00FB1CCB"/>
    <w:rsid w:val="00FB1FCA"/>
    <w:rsid w:val="00FB25DA"/>
    <w:rsid w:val="00FB294E"/>
    <w:rsid w:val="00FB3ADA"/>
    <w:rsid w:val="00FB3E5E"/>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AF2"/>
    <w:rsid w:val="00FB7B71"/>
    <w:rsid w:val="00FB7CED"/>
    <w:rsid w:val="00FB7E4C"/>
    <w:rsid w:val="00FC0215"/>
    <w:rsid w:val="00FC0766"/>
    <w:rsid w:val="00FC0A3A"/>
    <w:rsid w:val="00FC0CD0"/>
    <w:rsid w:val="00FC1A96"/>
    <w:rsid w:val="00FC22A5"/>
    <w:rsid w:val="00FC2339"/>
    <w:rsid w:val="00FC2655"/>
    <w:rsid w:val="00FC36C2"/>
    <w:rsid w:val="00FC3DEC"/>
    <w:rsid w:val="00FC3E28"/>
    <w:rsid w:val="00FC4027"/>
    <w:rsid w:val="00FC415C"/>
    <w:rsid w:val="00FC4E3B"/>
    <w:rsid w:val="00FC5155"/>
    <w:rsid w:val="00FC5317"/>
    <w:rsid w:val="00FC6956"/>
    <w:rsid w:val="00FC6BA9"/>
    <w:rsid w:val="00FC716E"/>
    <w:rsid w:val="00FC72E2"/>
    <w:rsid w:val="00FC75EB"/>
    <w:rsid w:val="00FC785F"/>
    <w:rsid w:val="00FC7AE6"/>
    <w:rsid w:val="00FD03E8"/>
    <w:rsid w:val="00FD0E46"/>
    <w:rsid w:val="00FD16F9"/>
    <w:rsid w:val="00FD1738"/>
    <w:rsid w:val="00FD17EC"/>
    <w:rsid w:val="00FD224F"/>
    <w:rsid w:val="00FD2673"/>
    <w:rsid w:val="00FD26BF"/>
    <w:rsid w:val="00FD2C1A"/>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80"/>
    <w:rsid w:val="00FE1CBD"/>
    <w:rsid w:val="00FE1D31"/>
    <w:rsid w:val="00FE1D68"/>
    <w:rsid w:val="00FE1DA7"/>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244"/>
    <w:rsid w:val="00FE7426"/>
    <w:rsid w:val="00FE7757"/>
    <w:rsid w:val="00FE77CB"/>
    <w:rsid w:val="00FE78F7"/>
    <w:rsid w:val="00FF05F7"/>
    <w:rsid w:val="00FF09D9"/>
    <w:rsid w:val="00FF0C4E"/>
    <w:rsid w:val="00FF1023"/>
    <w:rsid w:val="00FF1DDD"/>
    <w:rsid w:val="00FF22B8"/>
    <w:rsid w:val="00FF2D48"/>
    <w:rsid w:val="00FF2DB8"/>
    <w:rsid w:val="00FF2DCB"/>
    <w:rsid w:val="00FF2E4A"/>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052813"/>
    <w:rsid w:val="0356BE0E"/>
    <w:rsid w:val="035E9F32"/>
    <w:rsid w:val="04A8C533"/>
    <w:rsid w:val="04F53D27"/>
    <w:rsid w:val="052FB53C"/>
    <w:rsid w:val="05F4CD6C"/>
    <w:rsid w:val="062F6D75"/>
    <w:rsid w:val="06DCE322"/>
    <w:rsid w:val="06F3B729"/>
    <w:rsid w:val="071A509F"/>
    <w:rsid w:val="0763F3D5"/>
    <w:rsid w:val="07649963"/>
    <w:rsid w:val="0834BD29"/>
    <w:rsid w:val="08B939AF"/>
    <w:rsid w:val="0AA00DFD"/>
    <w:rsid w:val="0B3CE6CD"/>
    <w:rsid w:val="0C07E531"/>
    <w:rsid w:val="0CA52C6C"/>
    <w:rsid w:val="0CD5E47F"/>
    <w:rsid w:val="0D0832D8"/>
    <w:rsid w:val="0DB05998"/>
    <w:rsid w:val="0DE61917"/>
    <w:rsid w:val="0E504D09"/>
    <w:rsid w:val="0E93FAC5"/>
    <w:rsid w:val="10825EB9"/>
    <w:rsid w:val="10A99C96"/>
    <w:rsid w:val="10F1C856"/>
    <w:rsid w:val="12D82BBF"/>
    <w:rsid w:val="133C45E8"/>
    <w:rsid w:val="13D27EE7"/>
    <w:rsid w:val="13F487B0"/>
    <w:rsid w:val="152061D6"/>
    <w:rsid w:val="16B3C650"/>
    <w:rsid w:val="16C6DC04"/>
    <w:rsid w:val="18356468"/>
    <w:rsid w:val="195ACA1D"/>
    <w:rsid w:val="1EDD963C"/>
    <w:rsid w:val="1EE28F47"/>
    <w:rsid w:val="1F135496"/>
    <w:rsid w:val="2181B848"/>
    <w:rsid w:val="22033042"/>
    <w:rsid w:val="22F302C0"/>
    <w:rsid w:val="23730BAF"/>
    <w:rsid w:val="25670A55"/>
    <w:rsid w:val="25D15FC3"/>
    <w:rsid w:val="284F284B"/>
    <w:rsid w:val="29569265"/>
    <w:rsid w:val="295C1F11"/>
    <w:rsid w:val="296A4F72"/>
    <w:rsid w:val="2A43D5CC"/>
    <w:rsid w:val="2AB91E99"/>
    <w:rsid w:val="2B7C1B51"/>
    <w:rsid w:val="2DDB7C48"/>
    <w:rsid w:val="2E370ED1"/>
    <w:rsid w:val="2E392520"/>
    <w:rsid w:val="2E6AF5CD"/>
    <w:rsid w:val="2EC0C281"/>
    <w:rsid w:val="2FD54C2A"/>
    <w:rsid w:val="311E3620"/>
    <w:rsid w:val="3162DF98"/>
    <w:rsid w:val="32E641D0"/>
    <w:rsid w:val="333EAFD4"/>
    <w:rsid w:val="3345A783"/>
    <w:rsid w:val="355CBF29"/>
    <w:rsid w:val="359E6C1A"/>
    <w:rsid w:val="36C5F7A4"/>
    <w:rsid w:val="381F6B97"/>
    <w:rsid w:val="38B0DF71"/>
    <w:rsid w:val="38D7F4B8"/>
    <w:rsid w:val="3AB9B813"/>
    <w:rsid w:val="3AD652DA"/>
    <w:rsid w:val="3B65F996"/>
    <w:rsid w:val="3CB39EF8"/>
    <w:rsid w:val="3CE8B273"/>
    <w:rsid w:val="3D0E3E7F"/>
    <w:rsid w:val="3F935795"/>
    <w:rsid w:val="3FA7A492"/>
    <w:rsid w:val="3FA80EBB"/>
    <w:rsid w:val="40906AC5"/>
    <w:rsid w:val="40D445CC"/>
    <w:rsid w:val="41736703"/>
    <w:rsid w:val="418BA36C"/>
    <w:rsid w:val="422AD3D3"/>
    <w:rsid w:val="428580EF"/>
    <w:rsid w:val="42FF7096"/>
    <w:rsid w:val="439BDC71"/>
    <w:rsid w:val="446E24AC"/>
    <w:rsid w:val="45961A8D"/>
    <w:rsid w:val="45968750"/>
    <w:rsid w:val="47690718"/>
    <w:rsid w:val="47B9085B"/>
    <w:rsid w:val="49F29B63"/>
    <w:rsid w:val="49F4E5BD"/>
    <w:rsid w:val="4A539F81"/>
    <w:rsid w:val="4A8E536C"/>
    <w:rsid w:val="4C2E3E36"/>
    <w:rsid w:val="4CA8DF72"/>
    <w:rsid w:val="4CD66221"/>
    <w:rsid w:val="4D35DA3C"/>
    <w:rsid w:val="4DDBBFD4"/>
    <w:rsid w:val="4E4550E6"/>
    <w:rsid w:val="506D7189"/>
    <w:rsid w:val="5117890F"/>
    <w:rsid w:val="5161A856"/>
    <w:rsid w:val="5165A52D"/>
    <w:rsid w:val="5234B2E5"/>
    <w:rsid w:val="525C4E50"/>
    <w:rsid w:val="53995CB4"/>
    <w:rsid w:val="53E4BF55"/>
    <w:rsid w:val="541DD1E6"/>
    <w:rsid w:val="549B6B9A"/>
    <w:rsid w:val="54AFADB2"/>
    <w:rsid w:val="54C1BE2B"/>
    <w:rsid w:val="59227AD8"/>
    <w:rsid w:val="59574073"/>
    <w:rsid w:val="599D977C"/>
    <w:rsid w:val="5A0DAC7F"/>
    <w:rsid w:val="5A2FD5B6"/>
    <w:rsid w:val="5A4A0919"/>
    <w:rsid w:val="5A80598D"/>
    <w:rsid w:val="5BD37E09"/>
    <w:rsid w:val="5BFA4BE1"/>
    <w:rsid w:val="5D329DDB"/>
    <w:rsid w:val="5DE8DE2F"/>
    <w:rsid w:val="60D20B1A"/>
    <w:rsid w:val="61AD4EFF"/>
    <w:rsid w:val="623010AB"/>
    <w:rsid w:val="6270A41E"/>
    <w:rsid w:val="639F15D0"/>
    <w:rsid w:val="6574332C"/>
    <w:rsid w:val="670ED74F"/>
    <w:rsid w:val="67894466"/>
    <w:rsid w:val="67F672DD"/>
    <w:rsid w:val="6851B133"/>
    <w:rsid w:val="68AEBA31"/>
    <w:rsid w:val="6A5D5D58"/>
    <w:rsid w:val="6B838E0F"/>
    <w:rsid w:val="6C4396E2"/>
    <w:rsid w:val="6CDBF127"/>
    <w:rsid w:val="6EB83E29"/>
    <w:rsid w:val="6F6E83A3"/>
    <w:rsid w:val="6FA8658B"/>
    <w:rsid w:val="6FD0BC27"/>
    <w:rsid w:val="711A3465"/>
    <w:rsid w:val="72CD1389"/>
    <w:rsid w:val="73A05E10"/>
    <w:rsid w:val="74335DE0"/>
    <w:rsid w:val="74988A7F"/>
    <w:rsid w:val="75AED70A"/>
    <w:rsid w:val="76AA2375"/>
    <w:rsid w:val="76FEE821"/>
    <w:rsid w:val="77A3E1C8"/>
    <w:rsid w:val="7981E8BE"/>
    <w:rsid w:val="7AD396AC"/>
    <w:rsid w:val="7B30FEC4"/>
    <w:rsid w:val="7C17AC52"/>
    <w:rsid w:val="7C2596E9"/>
    <w:rsid w:val="7C825EF6"/>
    <w:rsid w:val="7F2DD75C"/>
    <w:rsid w:val="7F3D62F0"/>
    <w:rsid w:val="7F6EC099"/>
    <w:rsid w:val="7FF562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15:docId w15:val="{2823B9EB-E9AE-45E3-BA0E-88422787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1,Heading V,TF-Overskrift 1"/>
    <w:basedOn w:val="Normal"/>
    <w:next w:val="Normal"/>
    <w:qFormat/>
    <w:rsid w:val="00E50582"/>
    <w:pPr>
      <w:keepNext/>
      <w:keepLines/>
      <w:numPr>
        <w:numId w:val="18"/>
      </w:numPr>
      <w:spacing w:before="600" w:after="240"/>
      <w:outlineLvl w:val="0"/>
    </w:pPr>
    <w:rPr>
      <w:rFonts w:ascii="Arial" w:eastAsia="Times New Roman" w:hAnsi="Arial" w:cs="Arial"/>
      <w:bCs/>
      <w:kern w:val="28"/>
      <w:sz w:val="36"/>
      <w:szCs w:val="26"/>
      <w:lang w:eastAsia="nb-NO"/>
    </w:rPr>
  </w:style>
  <w:style w:type="paragraph" w:styleId="Overskrift2">
    <w:name w:val="heading 2"/>
    <w:aliases w:val="Heading 2,Overskrit 2"/>
    <w:basedOn w:val="Normal"/>
    <w:next w:val="Normal"/>
    <w:qFormat/>
    <w:rsid w:val="00110423"/>
    <w:pPr>
      <w:keepNext/>
      <w:keepLines/>
      <w:numPr>
        <w:ilvl w:val="1"/>
        <w:numId w:val="18"/>
      </w:numPr>
      <w:spacing w:before="300" w:after="120"/>
      <w:outlineLvl w:val="1"/>
    </w:pPr>
    <w:rPr>
      <w:rFonts w:ascii="Arial" w:eastAsia="Times New Roman" w:hAnsi="Arial" w:cs="Arial"/>
      <w:b/>
      <w:bCs/>
      <w:sz w:val="28"/>
      <w:szCs w:val="28"/>
      <w:lang w:eastAsia="nb-NO"/>
    </w:rPr>
  </w:style>
  <w:style w:type="paragraph" w:styleId="Heading3">
    <w:name w:val="Heading 3"/>
    <w:basedOn w:val="Overskrift2"/>
    <w:next w:val="Normal"/>
    <w:uiPriority w:val="9"/>
    <w:qFormat/>
    <w:rsid w:val="007F1922"/>
    <w:pPr>
      <w:numPr>
        <w:ilvl w:val="2"/>
      </w:numPr>
      <w:spacing w:before="120"/>
      <w:outlineLvl w:val="2"/>
    </w:pPr>
    <w:rPr>
      <w:sz w:val="24"/>
      <w:szCs w:val="24"/>
    </w:rPr>
  </w:style>
  <w:style w:type="paragraph" w:styleId="Overskrift4">
    <w:name w:val="heading 4"/>
    <w:aliases w:val="Heading 4,H4"/>
    <w:basedOn w:val="Normal"/>
    <w:next w:val="Normal"/>
    <w:uiPriority w:val="9"/>
    <w:rsid w:val="00BD2BE3"/>
    <w:pPr>
      <w:keepNext/>
      <w:keepLines/>
      <w:widowControl w:val="0"/>
      <w:numPr>
        <w:ilvl w:val="3"/>
        <w:numId w:val="18"/>
      </w:numPr>
      <w:spacing w:before="240" w:after="60"/>
      <w:ind w:left="2880" w:hanging="360"/>
      <w:outlineLvl w:val="3"/>
    </w:pPr>
    <w:rPr>
      <w:rFonts w:ascii="Arial" w:eastAsia="Times New Roman" w:hAnsi="Arial" w:cs="Arial"/>
      <w:b/>
      <w:bCs/>
      <w:i/>
      <w:iCs/>
      <w:szCs w:val="22"/>
      <w:lang w:eastAsia="nb-NO"/>
    </w:rPr>
  </w:style>
  <w:style w:type="paragraph" w:styleId="Heading5">
    <w:name w:val="Heading 5"/>
    <w:basedOn w:val="Normal"/>
    <w:next w:val="Normal"/>
    <w:rsid w:val="00BD2BE3"/>
    <w:pPr>
      <w:keepLines/>
      <w:widowControl w:val="0"/>
      <w:numPr>
        <w:ilvl w:val="4"/>
        <w:numId w:val="18"/>
      </w:numPr>
      <w:spacing w:before="240" w:after="60"/>
      <w:ind w:left="3600" w:hanging="360"/>
      <w:outlineLvl w:val="4"/>
    </w:pPr>
    <w:rPr>
      <w:rFonts w:ascii="Arial" w:eastAsia="Times New Roman" w:hAnsi="Arial" w:cs="Arial"/>
      <w:szCs w:val="22"/>
      <w:lang w:eastAsia="nb-NO"/>
    </w:rPr>
  </w:style>
  <w:style w:type="paragraph" w:styleId="Heading6">
    <w:name w:val="Heading 6"/>
    <w:basedOn w:val="Normal"/>
    <w:next w:val="Normal"/>
    <w:rsid w:val="00BD2BE3"/>
    <w:pPr>
      <w:keepLines/>
      <w:widowControl w:val="0"/>
      <w:numPr>
        <w:ilvl w:val="5"/>
        <w:numId w:val="18"/>
      </w:numPr>
      <w:spacing w:before="240" w:after="60"/>
      <w:ind w:left="4320" w:hanging="360"/>
      <w:outlineLvl w:val="5"/>
    </w:pPr>
    <w:rPr>
      <w:rFonts w:ascii="Arial" w:eastAsia="Times New Roman" w:hAnsi="Arial" w:cs="Arial"/>
      <w:i/>
      <w:iCs/>
      <w:szCs w:val="22"/>
      <w:lang w:eastAsia="nb-NO"/>
    </w:rPr>
  </w:style>
  <w:style w:type="paragraph" w:styleId="Heading7">
    <w:name w:val="Heading 7"/>
    <w:basedOn w:val="Normal"/>
    <w:next w:val="Normal"/>
    <w:rsid w:val="00BD2BE3"/>
    <w:pPr>
      <w:keepLines/>
      <w:widowControl w:val="0"/>
      <w:numPr>
        <w:ilvl w:val="6"/>
        <w:numId w:val="18"/>
      </w:numPr>
      <w:spacing w:before="240" w:after="60"/>
      <w:ind w:left="5040" w:hanging="360"/>
      <w:outlineLvl w:val="6"/>
    </w:pPr>
    <w:rPr>
      <w:rFonts w:ascii="Arial" w:eastAsia="Times New Roman" w:hAnsi="Arial" w:cs="Arial"/>
      <w:sz w:val="20"/>
      <w:szCs w:val="20"/>
      <w:lang w:eastAsia="nb-NO"/>
    </w:rPr>
  </w:style>
  <w:style w:type="paragraph" w:styleId="Heading8">
    <w:name w:val="Heading 8"/>
    <w:basedOn w:val="Normal"/>
    <w:next w:val="Normal"/>
    <w:rsid w:val="00BD2BE3"/>
    <w:pPr>
      <w:keepLines/>
      <w:widowControl w:val="0"/>
      <w:numPr>
        <w:ilvl w:val="7"/>
        <w:numId w:val="18"/>
      </w:numPr>
      <w:spacing w:before="240" w:after="60"/>
      <w:ind w:left="5760" w:hanging="360"/>
      <w:outlineLvl w:val="7"/>
    </w:pPr>
    <w:rPr>
      <w:rFonts w:ascii="Arial" w:eastAsia="Times New Roman" w:hAnsi="Arial" w:cs="Arial"/>
      <w:i/>
      <w:iCs/>
      <w:sz w:val="20"/>
      <w:szCs w:val="20"/>
      <w:lang w:eastAsia="nb-NO"/>
    </w:rPr>
  </w:style>
  <w:style w:type="paragraph" w:styleId="Heading9">
    <w:name w:val="Heading 9"/>
    <w:basedOn w:val="Normal"/>
    <w:next w:val="Normal"/>
    <w:rsid w:val="00BD2BE3"/>
    <w:pPr>
      <w:keepLines/>
      <w:widowControl w:val="0"/>
      <w:numPr>
        <w:ilvl w:val="8"/>
        <w:numId w:val="18"/>
      </w:numPr>
      <w:spacing w:before="240" w:after="60"/>
      <w:ind w:left="6480" w:hanging="3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telTegn1">
    <w:name w:val="Tittel Tegn1"/>
    <w:basedOn w:val="DefaultParagraphFont"/>
    <w:uiPriority w:val="10"/>
    <w:rsid w:val="00437FFB"/>
    <w:rPr>
      <w:rFonts w:asciiTheme="majorHAnsi" w:eastAsiaTheme="majorEastAsia" w:hAnsiTheme="majorHAnsi" w:cstheme="majorBidi"/>
      <w:spacing w:val="-10"/>
      <w:kern w:val="28"/>
      <w:sz w:val="56"/>
      <w:szCs w:val="56"/>
    </w:rPr>
  </w:style>
  <w:style w:type="character" w:customStyle="1" w:styleId="FotnotetekstTegn1">
    <w:name w:val="Fotnotetekst Tegn1"/>
    <w:basedOn w:val="DefaultParagraphFont"/>
    <w:semiHidden/>
    <w:rsid w:val="00437FFB"/>
    <w:rPr>
      <w:sz w:val="20"/>
      <w:szCs w:val="20"/>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character" w:customStyle="1" w:styleId="HeaderChar">
    <w:name w:val="Header Char"/>
    <w:rsid w:val="00BD2BE3"/>
    <w:rPr>
      <w:rFonts w:ascii="Times New Roman" w:hAnsi="Times New Roman" w:cs="Times New Roman"/>
      <w:sz w:val="22"/>
      <w:szCs w:val="22"/>
    </w:rPr>
  </w:style>
  <w:style w:type="character" w:customStyle="1" w:styleId="BrdtekstTegn1">
    <w:name w:val="Brødtekst Tegn1"/>
    <w:basedOn w:val="DefaultParagraphFont"/>
    <w:semiHidden/>
    <w:rsid w:val="00437FFB"/>
    <w:rPr>
      <w:sz w:val="22"/>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TOC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character" w:customStyle="1" w:styleId="RentekstTegn1">
    <w:name w:val="Ren tekst Tegn1"/>
    <w:basedOn w:val="DefaultParagraphFont"/>
    <w:semiHidden/>
    <w:rsid w:val="00437FFB"/>
    <w:rPr>
      <w:rFonts w:ascii="Consolas" w:hAnsi="Consolas"/>
      <w:sz w:val="21"/>
      <w:szCs w:val="21"/>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character" w:customStyle="1" w:styleId="DatoTegn1">
    <w:name w:val="Dato Tegn1"/>
    <w:basedOn w:val="DefaultParagraphFont"/>
    <w:semiHidden/>
    <w:rsid w:val="00437FFB"/>
    <w:rPr>
      <w:sz w:val="22"/>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customStyle="1" w:styleId="BrdtekstinnrykkTegn1">
    <w:name w:val="Brødtekstinnrykk Tegn1"/>
    <w:basedOn w:val="DefaultParagraphFont"/>
    <w:semiHidden/>
    <w:rsid w:val="00437FFB"/>
    <w:rPr>
      <w:sz w:val="22"/>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character" w:customStyle="1" w:styleId="BobletekstTegn1">
    <w:name w:val="Bobletekst Tegn1"/>
    <w:basedOn w:val="DefaultParagraphFont"/>
    <w:uiPriority w:val="99"/>
    <w:semiHidden/>
    <w:rsid w:val="00437FFB"/>
    <w:rPr>
      <w:rFonts w:ascii="Segoe UI" w:hAnsi="Segoe UI" w:cs="Segoe UI"/>
      <w:sz w:val="18"/>
      <w:szCs w:val="18"/>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character" w:customStyle="1" w:styleId="PlainTextChar">
    <w:name w:val="Plain Text Char"/>
    <w:rsid w:val="00BD2BE3"/>
    <w:rPr>
      <w:rFonts w:ascii="Courier New" w:hAnsi="Courier New" w:cs="Courier New"/>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1"/>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16"/>
      </w:numPr>
      <w:tabs>
        <w:tab w:val="clear" w:pos="1080"/>
        <w:tab w:val="num" w:pos="360"/>
      </w:tabs>
      <w:spacing w:after="180"/>
      <w:ind w:left="360" w:firstLine="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28"/>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6"/>
      </w:numPr>
      <w:tabs>
        <w:tab w:val="clear" w:pos="454"/>
        <w:tab w:val="num" w:pos="567"/>
      </w:tabs>
      <w:spacing w:after="120"/>
      <w:ind w:left="567" w:hanging="360"/>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1"/>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4"/>
      </w:numPr>
      <w:tabs>
        <w:tab w:val="clear" w:pos="840"/>
        <w:tab w:val="num" w:pos="36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5"/>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7"/>
      </w:numPr>
      <w:tabs>
        <w:tab w:val="clear" w:pos="360"/>
      </w:tabs>
      <w:autoSpaceDE w:val="0"/>
      <w:autoSpaceDN w:val="0"/>
      <w:adjustRightInd w:val="0"/>
      <w:spacing w:after="60"/>
      <w:ind w:left="72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27"/>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Normal"/>
    <w:rsid w:val="00BD2BE3"/>
    <w:pPr>
      <w:keepLines/>
      <w:widowControl w:val="0"/>
      <w:numPr>
        <w:numId w:val="6"/>
      </w:numPr>
      <w:tabs>
        <w:tab w:val="clear" w:pos="360"/>
      </w:tabs>
      <w:ind w:left="0" w:firstLine="0"/>
    </w:pPr>
    <w:rPr>
      <w:rFonts w:ascii="Arial" w:eastAsia="Times New Roman" w:hAnsi="Arial" w:cs="Arial"/>
      <w:i/>
      <w:iCs/>
      <w:szCs w:val="22"/>
      <w:lang w:eastAsia="nb-NO"/>
    </w:r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1"/>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1"/>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1"/>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Normal"/>
    <w:link w:val="Tittelside2Tegn"/>
    <w:qFormat/>
    <w:rsid w:val="00BD2BE3"/>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7"/>
      </w:numPr>
      <w:tabs>
        <w:tab w:val="num" w:pos="720"/>
      </w:tabs>
      <w:ind w:left="720" w:hanging="360"/>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styleId="NoSpacing">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DefaultParagraphFon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DefaultParagraphFont"/>
    <w:link w:val="undertittel2"/>
    <w:rsid w:val="009737A1"/>
    <w:rPr>
      <w:color w:val="005B91"/>
      <w:sz w:val="32"/>
      <w:szCs w:val="32"/>
    </w:rPr>
  </w:style>
  <w:style w:type="character" w:styleId="Mention">
    <w:name w:val="Mention"/>
    <w:basedOn w:val="DefaultParagraphFont"/>
    <w:uiPriority w:val="99"/>
    <w:unhideWhenUsed/>
    <w:rsid w:val="00C53215"/>
    <w:rPr>
      <w:color w:val="2B579A"/>
      <w:shd w:val="clear" w:color="auto" w:fill="E1DFDD"/>
    </w:rPr>
  </w:style>
  <w:style w:type="character" w:customStyle="1" w:styleId="Overskrift1Tegn">
    <w:name w:val="Overskrift 1 Tegn"/>
    <w:aliases w:val="Heading V Tegn,TF-Overskrift 1 Tegn"/>
    <w:basedOn w:val="DefaultParagraphFont"/>
    <w:rsid w:val="005C7672"/>
    <w:rPr>
      <w:rFonts w:ascii="Arial" w:eastAsia="Times New Roman" w:hAnsi="Arial" w:cs="Arial"/>
      <w:bCs/>
      <w:kern w:val="28"/>
      <w:sz w:val="36"/>
      <w:szCs w:val="26"/>
      <w:lang w:eastAsia="nb-NO"/>
    </w:rPr>
  </w:style>
  <w:style w:type="character" w:customStyle="1" w:styleId="Overskrift2Tegn">
    <w:name w:val="Overskrift 2 Tegn"/>
    <w:aliases w:val="Overskrit 2 Tegn"/>
    <w:basedOn w:val="DefaultParagraphFont"/>
    <w:rsid w:val="005C7672"/>
    <w:rPr>
      <w:rFonts w:ascii="Arial" w:eastAsia="Times New Roman" w:hAnsi="Arial" w:cs="Arial"/>
      <w:b/>
      <w:bCs/>
      <w:sz w:val="28"/>
      <w:szCs w:val="28"/>
      <w:lang w:eastAsia="nb-NO"/>
    </w:rPr>
  </w:style>
  <w:style w:type="character" w:customStyle="1" w:styleId="Overskrift3Tegn">
    <w:name w:val="Overskrift 3 Tegn"/>
    <w:basedOn w:val="DefaultParagraphFont"/>
    <w:uiPriority w:val="9"/>
    <w:rsid w:val="005C7672"/>
    <w:rPr>
      <w:rFonts w:ascii="Arial" w:eastAsia="Times New Roman" w:hAnsi="Arial" w:cs="Arial"/>
      <w:b/>
      <w:bCs/>
      <w:lang w:eastAsia="nb-NO"/>
    </w:rPr>
  </w:style>
  <w:style w:type="character" w:customStyle="1" w:styleId="Overskrift4Tegn">
    <w:name w:val="Overskrift 4 Tegn"/>
    <w:aliases w:val="H4 Tegn"/>
    <w:basedOn w:val="DefaultParagraphFont"/>
    <w:uiPriority w:val="9"/>
    <w:rsid w:val="005C7672"/>
    <w:rPr>
      <w:rFonts w:ascii="Arial" w:eastAsia="Times New Roman" w:hAnsi="Arial" w:cs="Arial"/>
      <w:b/>
      <w:bCs/>
      <w:i/>
      <w:iCs/>
      <w:sz w:val="22"/>
      <w:szCs w:val="22"/>
      <w:lang w:eastAsia="nb-NO"/>
    </w:rPr>
  </w:style>
  <w:style w:type="character" w:customStyle="1" w:styleId="Overskrift5Tegn">
    <w:name w:val="Overskrift 5 Tegn"/>
    <w:basedOn w:val="DefaultParagraphFont"/>
    <w:rsid w:val="005C7672"/>
    <w:rPr>
      <w:rFonts w:ascii="Arial" w:eastAsia="Times New Roman" w:hAnsi="Arial" w:cs="Arial"/>
      <w:sz w:val="22"/>
      <w:szCs w:val="22"/>
      <w:lang w:eastAsia="nb-NO"/>
    </w:rPr>
  </w:style>
  <w:style w:type="character" w:customStyle="1" w:styleId="Overskrift6Tegn">
    <w:name w:val="Overskrift 6 Tegn"/>
    <w:basedOn w:val="DefaultParagraphFont"/>
    <w:rsid w:val="005C7672"/>
    <w:rPr>
      <w:rFonts w:ascii="Arial" w:eastAsia="Times New Roman" w:hAnsi="Arial" w:cs="Arial"/>
      <w:i/>
      <w:iCs/>
      <w:sz w:val="22"/>
      <w:szCs w:val="22"/>
      <w:lang w:eastAsia="nb-NO"/>
    </w:rPr>
  </w:style>
  <w:style w:type="character" w:customStyle="1" w:styleId="Overskrift7Tegn">
    <w:name w:val="Overskrift 7 Tegn"/>
    <w:basedOn w:val="DefaultParagraphFont"/>
    <w:rsid w:val="005C7672"/>
    <w:rPr>
      <w:rFonts w:ascii="Arial" w:eastAsia="Times New Roman" w:hAnsi="Arial" w:cs="Arial"/>
      <w:sz w:val="20"/>
      <w:szCs w:val="20"/>
      <w:lang w:eastAsia="nb-NO"/>
    </w:rPr>
  </w:style>
  <w:style w:type="character" w:customStyle="1" w:styleId="Overskrift8Tegn">
    <w:name w:val="Overskrift 8 Tegn"/>
    <w:basedOn w:val="DefaultParagraphFont"/>
    <w:rsid w:val="005C7672"/>
    <w:rPr>
      <w:rFonts w:ascii="Arial" w:eastAsia="Times New Roman" w:hAnsi="Arial" w:cs="Arial"/>
      <w:i/>
      <w:iCs/>
      <w:sz w:val="20"/>
      <w:szCs w:val="20"/>
      <w:lang w:eastAsia="nb-NO"/>
    </w:rPr>
  </w:style>
  <w:style w:type="character" w:customStyle="1" w:styleId="Overskrift9Tegn">
    <w:name w:val="Overskrift 9 Tegn"/>
    <w:basedOn w:val="DefaultParagraphFont"/>
    <w:rsid w:val="005C7672"/>
    <w:rPr>
      <w:rFonts w:ascii="Arial" w:eastAsia="Times New Roman" w:hAnsi="Arial" w:cs="Arial"/>
      <w:i/>
      <w:iCs/>
      <w:sz w:val="18"/>
      <w:szCs w:val="18"/>
      <w:lang w:eastAsia="nb-NO"/>
    </w:rPr>
  </w:style>
  <w:style w:type="character" w:customStyle="1" w:styleId="TopptekstTegn">
    <w:name w:val="Topptekst Tegn"/>
    <w:basedOn w:val="DefaultParagraphFont"/>
    <w:uiPriority w:val="99"/>
    <w:rsid w:val="005C7672"/>
    <w:rPr>
      <w:rFonts w:eastAsia="Times New Roman" w:cs="Arial"/>
      <w:sz w:val="20"/>
      <w:szCs w:val="20"/>
      <w:lang w:eastAsia="nb-NO"/>
    </w:rPr>
  </w:style>
  <w:style w:type="character" w:customStyle="1" w:styleId="BunntekstTegn">
    <w:name w:val="Bunntekst Tegn"/>
    <w:basedOn w:val="DefaultParagraphFont"/>
    <w:uiPriority w:val="99"/>
    <w:rsid w:val="005C7672"/>
    <w:rPr>
      <w:rFonts w:eastAsia="Times New Roman" w:cs="Arial"/>
      <w:sz w:val="20"/>
      <w:szCs w:val="20"/>
      <w:lang w:eastAsia="nb-NO"/>
    </w:rPr>
  </w:style>
  <w:style w:type="character" w:customStyle="1" w:styleId="TopptekstTegn1">
    <w:name w:val="Topptekst Tegn1"/>
    <w:basedOn w:val="DefaultParagraphFont"/>
    <w:uiPriority w:val="99"/>
    <w:rsid w:val="00A05B21"/>
    <w:rPr>
      <w:sz w:val="22"/>
    </w:rPr>
  </w:style>
  <w:style w:type="character" w:customStyle="1" w:styleId="BunntekstTegn1">
    <w:name w:val="Bunntekst Tegn1"/>
    <w:basedOn w:val="DefaultParagraphFont"/>
    <w:uiPriority w:val="99"/>
    <w:rsid w:val="00A05B21"/>
    <w:rPr>
      <w:sz w:val="22"/>
    </w:rPr>
  </w:style>
  <w:style w:type="character" w:customStyle="1" w:styleId="MerknadstekstTegn">
    <w:name w:val="Merknadstekst Tegn"/>
    <w:basedOn w:val="DefaultParagraphFont"/>
    <w:rsid w:val="00A05B21"/>
    <w:rPr>
      <w:rFonts w:ascii="Arial" w:eastAsia="Times New Roman" w:hAnsi="Arial" w:cs="Arial"/>
      <w:sz w:val="22"/>
      <w:szCs w:val="22"/>
      <w:lang w:eastAsia="nb-NO"/>
    </w:rPr>
  </w:style>
  <w:style w:type="character" w:customStyle="1" w:styleId="KommentaremneTegn">
    <w:name w:val="Kommentaremne Tegn"/>
    <w:basedOn w:val="MerknadstekstTegn"/>
    <w:uiPriority w:val="99"/>
    <w:rsid w:val="00A05B21"/>
    <w:rPr>
      <w:rFonts w:ascii="Arial" w:eastAsia="Times New Roman" w:hAnsi="Arial" w:cs="Arial"/>
      <w:b/>
      <w:bCs/>
      <w:sz w:val="20"/>
      <w:szCs w:val="20"/>
      <w:lang w:eastAsia="nb-NO"/>
    </w:rPr>
  </w:style>
  <w:style w:type="character" w:styleId="CommentReference">
    <w:name w:val="Comment Reference"/>
    <w:basedOn w:val="DefaultParagraphFont"/>
    <w:semiHidden/>
    <w:unhideWhenUsed/>
    <w:rPr>
      <w:sz w:val="16"/>
      <w:szCs w:val="16"/>
    </w:rPr>
  </w:style>
  <w:style w:type="table" w:customStyle="1" w:styleId="TableNormal1">
    <w:name w:val="Table Normal1"/>
    <w:uiPriority w:val="99"/>
    <w:semiHidden/>
    <w:unhideWhenUsed/>
    <w:rsid w:val="00810A5E"/>
    <w:tblPr>
      <w:tblInd w:w="0" w:type="dxa"/>
      <w:tblCellMar>
        <w:top w:w="0" w:type="dxa"/>
        <w:left w:w="108" w:type="dxa"/>
        <w:bottom w:w="0" w:type="dxa"/>
        <w:right w:w="108" w:type="dxa"/>
      </w:tblCellMar>
    </w:tblPr>
  </w:style>
  <w:style w:type="character" w:customStyle="1" w:styleId="CommentReference1">
    <w:name w:val="Comment Reference1"/>
    <w:rsid w:val="00810A5E"/>
    <w:rPr>
      <w:rFonts w:ascii="Times New Roman" w:hAnsi="Times New Roman" w:cs="Times New Roman"/>
      <w:sz w:val="16"/>
      <w:szCs w:val="16"/>
    </w:rPr>
  </w:style>
  <w:style w:type="character" w:customStyle="1" w:styleId="TopptekstTegn2">
    <w:name w:val="Topptekst Tegn2"/>
    <w:basedOn w:val="DefaultParagraphFont"/>
    <w:uiPriority w:val="99"/>
    <w:rsid w:val="001D64B5"/>
    <w:rPr>
      <w:sz w:val="22"/>
    </w:rPr>
  </w:style>
  <w:style w:type="character" w:customStyle="1" w:styleId="BunntekstTegn2">
    <w:name w:val="Bunntekst Tegn2"/>
    <w:basedOn w:val="DefaultParagraphFont"/>
    <w:uiPriority w:val="99"/>
    <w:rsid w:val="001D64B5"/>
    <w:rPr>
      <w:sz w:val="22"/>
    </w:rPr>
  </w:style>
  <w:style w:type="character" w:customStyle="1" w:styleId="MerknadstekstTegn1">
    <w:name w:val="Merknadstekst Tegn1"/>
    <w:basedOn w:val="DefaultParagraphFont"/>
    <w:rsid w:val="001D64B5"/>
    <w:rPr>
      <w:sz w:val="20"/>
      <w:szCs w:val="20"/>
    </w:rPr>
  </w:style>
  <w:style w:type="character" w:customStyle="1" w:styleId="KommentaremneTegn1">
    <w:name w:val="Kommentaremne Tegn1"/>
    <w:basedOn w:val="MerknadstekstTegn1"/>
    <w:uiPriority w:val="99"/>
    <w:semiHidden/>
    <w:rsid w:val="001D64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mailto:faktura@operaen.no" TargetMode="Externa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mailto:mehdi.shadidi@operaen.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icoleta.toma@operaen.no" TargetMode="External"/><Relationship Id="rId20" Type="http://schemas.openxmlformats.org/officeDocument/2006/relationships/hyperlink" Target="mailto:faktura@operaen.n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DFE34AE40C0D479F8620C9D4845821" ma:contentTypeVersion="3" ma:contentTypeDescription="Create a new document." ma:contentTypeScope="" ma:versionID="1837dfad5e29027c8f55dcc1ce464420">
  <xsd:schema xmlns:xsd="http://www.w3.org/2001/XMLSchema" xmlns:xs="http://www.w3.org/2001/XMLSchema" xmlns:p="http://schemas.microsoft.com/office/2006/metadata/properties" xmlns:ns2="9cc78145-c23e-44fa-9e02-a27be461f1aa" targetNamespace="http://schemas.microsoft.com/office/2006/metadata/properties" ma:root="true" ma:fieldsID="70533e89ad89e9f34eacd0fcdc7eb8fb" ns2:_="">
    <xsd:import namespace="9cc78145-c23e-44fa-9e02-a27be461f1a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78145-c23e-44fa-9e02-a27be461f1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E838C2-CDAB-4A16-91E8-72259B6E7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78145-c23e-44fa-9e02-a27be461f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179AEC-DBE5-46E3-BA83-718959673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4577</Words>
  <Characters>32226</Characters>
  <Application>Microsoft Office Word</Application>
  <DocSecurity>0</DocSecurity>
  <Lines>976</Lines>
  <Paragraphs>603</Paragraphs>
  <ScaleCrop>false</ScaleCrop>
  <Company/>
  <LinksUpToDate>false</LinksUpToDate>
  <CharactersWithSpaces>36200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Nicoleta Natalia Toma</cp:lastModifiedBy>
  <cp:revision>3</cp:revision>
  <dcterms:created xsi:type="dcterms:W3CDTF">2026-01-29T15:55:00Z</dcterms:created>
  <dcterms:modified xsi:type="dcterms:W3CDTF">2026-09-04T11:00:00Z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0x0101005EDFE34AE40C0D479F8620C9D4845821</vt:lpwstr>
  </property>
  <property fmtid="{D5CDD505-2E9C-101B-9397-08002B2CF9AE}" pid="3" name="docLang">
    <vt:lpwstr>nb</vt:lpwstr>
  </property>
</Properties>
</file>